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2</w:t>
      </w:r>
      <w:r w:rsidR="00BB21C5">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FF1CFA" w:rsidRPr="00CA4B2A">
        <w:rPr>
          <w:rFonts w:ascii="Arial" w:eastAsia="바탕" w:hAnsi="Arial" w:cs="Arial"/>
          <w:b/>
          <w:bCs/>
          <w:snapToGrid w:val="0"/>
          <w:kern w:val="2"/>
          <w:sz w:val="24"/>
          <w:szCs w:val="24"/>
          <w:lang w:val="en-GB" w:eastAsia="ko-KR"/>
        </w:rPr>
        <w:t>2</w:t>
      </w:r>
      <w:r w:rsidR="007757DE">
        <w:rPr>
          <w:rFonts w:ascii="Arial" w:eastAsia="바탕" w:hAnsi="Arial" w:cs="Arial"/>
          <w:b/>
          <w:bCs/>
          <w:snapToGrid w:val="0"/>
          <w:kern w:val="2"/>
          <w:sz w:val="24"/>
          <w:szCs w:val="24"/>
          <w:lang w:val="en-GB" w:eastAsia="ko-KR"/>
        </w:rPr>
        <w:t>30</w:t>
      </w:r>
      <w:r w:rsidR="00195CF0">
        <w:rPr>
          <w:rFonts w:ascii="Arial" w:eastAsia="바탕" w:hAnsi="Arial" w:cs="Arial"/>
          <w:b/>
          <w:bCs/>
          <w:snapToGrid w:val="0"/>
          <w:kern w:val="2"/>
          <w:sz w:val="24"/>
          <w:szCs w:val="24"/>
          <w:lang w:val="en-GB" w:eastAsia="ko-KR"/>
        </w:rPr>
        <w:t>1532</w:t>
      </w:r>
    </w:p>
    <w:p w:rsidR="00A36547" w:rsidRPr="00BB21C5" w:rsidRDefault="007757DE"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Athens</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Greece</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27</w:t>
      </w:r>
      <w:r w:rsidR="00BB21C5"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March 3rd</w:t>
      </w:r>
      <w:r w:rsidR="00BB21C5"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w:t>
      </w:r>
      <w:r w:rsidR="007757DE">
        <w:rPr>
          <w:rFonts w:eastAsiaTheme="minorEastAsia"/>
          <w:sz w:val="22"/>
          <w:lang w:eastAsia="ko-KR"/>
        </w:rPr>
        <w:t>1</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BB6809" w:rsidRPr="00BB6809" w:rsidRDefault="00BB6809" w:rsidP="00021163">
            <w:pPr>
              <w:autoSpaceDE w:val="0"/>
              <w:autoSpaceDN w:val="0"/>
              <w:spacing w:before="0" w:after="0" w:line="240" w:lineRule="exact"/>
              <w:ind w:left="0" w:firstLine="0"/>
              <w:rPr>
                <w:rFonts w:eastAsia="바탕"/>
                <w:szCs w:val="24"/>
                <w:lang w:val="en-GB"/>
              </w:rPr>
            </w:pPr>
            <w:r w:rsidRPr="00BB6809">
              <w:rPr>
                <w:rFonts w:eastAsia="바탕"/>
                <w:b/>
                <w:bCs/>
                <w:szCs w:val="24"/>
                <w:highlight w:val="green"/>
                <w:lang w:val="en-GB"/>
              </w:rPr>
              <w:t>Agreement</w:t>
            </w:r>
          </w:p>
          <w:p w:rsidR="00BB6809" w:rsidRPr="00BB6809" w:rsidRDefault="00BB6809" w:rsidP="00021163">
            <w:pPr>
              <w:numPr>
                <w:ilvl w:val="0"/>
                <w:numId w:val="43"/>
              </w:numPr>
              <w:autoSpaceDE w:val="0"/>
              <w:autoSpaceDN w:val="0"/>
              <w:spacing w:before="0" w:after="0" w:line="240" w:lineRule="exact"/>
              <w:jc w:val="left"/>
              <w:rPr>
                <w:rFonts w:eastAsia="바탕"/>
                <w:szCs w:val="24"/>
                <w:lang w:val="en-GB" w:eastAsia="x-none"/>
              </w:rPr>
            </w:pPr>
            <w:r w:rsidRPr="00BB6809">
              <w:rPr>
                <w:rFonts w:eastAsia="바탕"/>
                <w:szCs w:val="24"/>
                <w:lang w:val="en-GB" w:eastAsia="x-none"/>
              </w:rPr>
              <w:t>Type 2A channel access procedure is applicable for S-SSB transmissions from a UE without a shared channel occupancy, when the following constraints are met:</w:t>
            </w:r>
          </w:p>
          <w:p w:rsidR="00BB6809" w:rsidRPr="00BB6809" w:rsidRDefault="00BB6809" w:rsidP="00021163">
            <w:pPr>
              <w:numPr>
                <w:ilvl w:val="1"/>
                <w:numId w:val="43"/>
              </w:numPr>
              <w:autoSpaceDE w:val="0"/>
              <w:autoSpaceDN w:val="0"/>
              <w:spacing w:before="0" w:after="0" w:line="240" w:lineRule="exact"/>
              <w:ind w:leftChars="400" w:left="1160"/>
              <w:jc w:val="left"/>
              <w:rPr>
                <w:rFonts w:eastAsia="바탕"/>
                <w:szCs w:val="24"/>
                <w:lang w:eastAsia="x-none"/>
              </w:rPr>
            </w:pPr>
            <w:r w:rsidRPr="00BB6809">
              <w:rPr>
                <w:rFonts w:eastAsia="바탕"/>
                <w:szCs w:val="24"/>
                <w:lang w:eastAsia="x-none"/>
              </w:rPr>
              <w:t xml:space="preserve">Time duration is at most 1ms per transmission </w:t>
            </w:r>
          </w:p>
          <w:p w:rsidR="00BB6809" w:rsidRPr="00BB6809" w:rsidRDefault="00BB6809" w:rsidP="00021163">
            <w:pPr>
              <w:numPr>
                <w:ilvl w:val="1"/>
                <w:numId w:val="43"/>
              </w:numPr>
              <w:autoSpaceDE w:val="0"/>
              <w:autoSpaceDN w:val="0"/>
              <w:spacing w:before="0" w:after="0" w:line="240" w:lineRule="exact"/>
              <w:ind w:leftChars="400" w:left="1160"/>
              <w:jc w:val="left"/>
              <w:rPr>
                <w:rFonts w:eastAsia="바탕"/>
                <w:szCs w:val="24"/>
                <w:lang w:eastAsia="x-none"/>
              </w:rPr>
            </w:pPr>
            <w:r w:rsidRPr="00BB6809">
              <w:rPr>
                <w:rFonts w:eastAsia="바탕"/>
                <w:szCs w:val="24"/>
                <w:lang w:eastAsia="x-none"/>
              </w:rPr>
              <w:t>The duty cycle of the S-SSB transmissions is at most 1/20</w:t>
            </w:r>
          </w:p>
          <w:p w:rsidR="00BB6809" w:rsidRPr="00BB6809" w:rsidRDefault="00BB6809" w:rsidP="00021163">
            <w:pPr>
              <w:numPr>
                <w:ilvl w:val="1"/>
                <w:numId w:val="43"/>
              </w:numPr>
              <w:autoSpaceDE w:val="0"/>
              <w:autoSpaceDN w:val="0"/>
              <w:spacing w:before="0" w:after="0" w:line="240" w:lineRule="exact"/>
              <w:ind w:leftChars="400" w:left="1160"/>
              <w:jc w:val="left"/>
              <w:rPr>
                <w:rFonts w:eastAsia="바탕"/>
                <w:szCs w:val="24"/>
                <w:lang w:eastAsia="x-none"/>
              </w:rPr>
            </w:pPr>
            <w:r w:rsidRPr="00BB6809">
              <w:rPr>
                <w:rFonts w:eastAsia="바탕"/>
                <w:szCs w:val="24"/>
                <w:lang w:eastAsia="x-none"/>
              </w:rPr>
              <w:t>FFS: details of EDT</w:t>
            </w:r>
          </w:p>
          <w:p w:rsidR="00BB6809" w:rsidRPr="00BB6809" w:rsidRDefault="00BB6809" w:rsidP="00021163">
            <w:pPr>
              <w:numPr>
                <w:ilvl w:val="1"/>
                <w:numId w:val="43"/>
              </w:numPr>
              <w:autoSpaceDE w:val="0"/>
              <w:autoSpaceDN w:val="0"/>
              <w:spacing w:before="0" w:after="0" w:line="240" w:lineRule="exact"/>
              <w:ind w:leftChars="400" w:left="1160"/>
              <w:jc w:val="left"/>
              <w:rPr>
                <w:rFonts w:eastAsia="바탕"/>
                <w:szCs w:val="24"/>
                <w:lang w:eastAsia="x-none"/>
              </w:rPr>
            </w:pPr>
            <w:r w:rsidRPr="00BB6809">
              <w:rPr>
                <w:rFonts w:eastAsia="바탕"/>
                <w:szCs w:val="24"/>
                <w:lang w:eastAsia="x-none"/>
              </w:rPr>
              <w:t>FFS: whether/how to define observation period, including whether or not observation period would be captured in the specifications if defined</w:t>
            </w:r>
          </w:p>
          <w:p w:rsidR="00BB6809" w:rsidRPr="00BB6809" w:rsidRDefault="00BB6809" w:rsidP="00021163">
            <w:pPr>
              <w:numPr>
                <w:ilvl w:val="0"/>
                <w:numId w:val="43"/>
              </w:numPr>
              <w:autoSpaceDE w:val="0"/>
              <w:autoSpaceDN w:val="0"/>
              <w:spacing w:before="0" w:after="0" w:line="240" w:lineRule="exact"/>
              <w:jc w:val="left"/>
              <w:rPr>
                <w:rFonts w:eastAsia="바탕"/>
                <w:szCs w:val="24"/>
                <w:lang w:eastAsia="x-none"/>
              </w:rPr>
            </w:pPr>
            <w:r w:rsidRPr="00BB6809">
              <w:rPr>
                <w:rFonts w:eastAsia="바탕"/>
                <w:szCs w:val="24"/>
                <w:lang w:eastAsia="x-none"/>
              </w:rPr>
              <w:t xml:space="preserve">FFS: Type 2A applicability for PSFCH </w:t>
            </w:r>
            <w:r w:rsidRPr="00BB6809">
              <w:rPr>
                <w:rFonts w:eastAsia="바탕"/>
                <w:szCs w:val="24"/>
                <w:lang w:val="en-GB" w:eastAsia="x-none"/>
              </w:rPr>
              <w:t>without a shared channel occupancy</w:t>
            </w:r>
            <w:r w:rsidRPr="00BB6809">
              <w:rPr>
                <w:rFonts w:eastAsia="바탕"/>
                <w:szCs w:val="24"/>
                <w:lang w:eastAsia="x-none"/>
              </w:rPr>
              <w:t xml:space="preserve"> and further limitations for combined transmissions of both S-SSB and PSFCH using Type 2A channel access procedure</w:t>
            </w:r>
          </w:p>
          <w:p w:rsidR="005D7F14" w:rsidRDefault="005D7F14" w:rsidP="00021163">
            <w:pPr>
              <w:autoSpaceDE w:val="0"/>
              <w:autoSpaceDN w:val="0"/>
              <w:spacing w:before="0" w:after="0" w:line="240" w:lineRule="exact"/>
              <w:ind w:left="0" w:firstLine="0"/>
              <w:rPr>
                <w:rFonts w:eastAsia="바탕"/>
                <w:color w:val="000000"/>
                <w:lang w:eastAsia="ko-KR"/>
              </w:rPr>
            </w:pPr>
          </w:p>
          <w:p w:rsidR="00BB6809" w:rsidRPr="00BB6809" w:rsidRDefault="00BB6809" w:rsidP="00021163">
            <w:pPr>
              <w:spacing w:before="0" w:after="0" w:line="240" w:lineRule="exact"/>
              <w:ind w:left="0" w:firstLine="0"/>
              <w:jc w:val="left"/>
              <w:rPr>
                <w:rFonts w:ascii="Times" w:eastAsia="바탕" w:hAnsi="Times"/>
                <w:b/>
                <w:szCs w:val="24"/>
                <w:lang w:val="en-GB"/>
              </w:rPr>
            </w:pPr>
            <w:bookmarkStart w:id="3" w:name="_Hlk119444575"/>
            <w:r w:rsidRPr="00BB6809">
              <w:rPr>
                <w:rFonts w:ascii="Times" w:eastAsia="바탕" w:hAnsi="Times"/>
                <w:b/>
                <w:szCs w:val="24"/>
                <w:highlight w:val="green"/>
                <w:lang w:val="en-GB"/>
              </w:rPr>
              <w:t>Agreement</w:t>
            </w:r>
          </w:p>
          <w:p w:rsidR="00BB6809" w:rsidRPr="00BB6809" w:rsidRDefault="00BB6809" w:rsidP="00021163">
            <w:pPr>
              <w:autoSpaceDE w:val="0"/>
              <w:autoSpaceDN w:val="0"/>
              <w:spacing w:before="0" w:after="0" w:line="240" w:lineRule="exact"/>
              <w:ind w:left="0" w:firstLine="0"/>
              <w:rPr>
                <w:rFonts w:ascii="Times" w:eastAsia="바탕" w:hAnsi="Times"/>
                <w:szCs w:val="24"/>
                <w:lang w:val="en-GB" w:eastAsia="x-none"/>
              </w:rPr>
            </w:pPr>
            <w:r w:rsidRPr="00BB6809">
              <w:rPr>
                <w:rFonts w:ascii="Times" w:eastAsia="바탕" w:hAnsi="Times"/>
                <w:szCs w:val="24"/>
                <w:lang w:val="en-AU" w:eastAsia="x-none"/>
              </w:rPr>
              <w:t>Performance metric, company to report which one of the following options is evaluated in their simulation results.</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Option 1:</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For GC and BC, a device within the range (a, b) from the TX can be a receiver, and the UPT/latency/PRR can be calculated by average. The packet whose delay exceeding the remaining PDB as transmission failure.</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Option 2:</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For GC, UPT and latency for a packet is measured from the perspective of the worst-case RX (i.e., the one with the longest transmission time).</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For BC, UPT and latency for a packet are measured for each RX separately.</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Option 3: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For GC and BC, UPT, latency and PRR are measured from the perspective of each RX UE</w:t>
            </w:r>
          </w:p>
          <w:bookmarkEnd w:id="3"/>
          <w:p w:rsidR="00BB6809" w:rsidRPr="00BB6809" w:rsidRDefault="00BB6809" w:rsidP="00021163">
            <w:pPr>
              <w:spacing w:before="0" w:after="0" w:line="240" w:lineRule="exact"/>
              <w:ind w:left="0" w:firstLine="0"/>
              <w:jc w:val="left"/>
              <w:rPr>
                <w:rFonts w:ascii="Times" w:eastAsia="바탕" w:hAnsi="Times"/>
                <w:szCs w:val="24"/>
                <w:lang w:val="en-GB" w:eastAsia="x-none"/>
              </w:rPr>
            </w:pPr>
          </w:p>
          <w:p w:rsidR="00BB6809" w:rsidRPr="00BB6809" w:rsidRDefault="00BB6809" w:rsidP="00021163">
            <w:pPr>
              <w:spacing w:before="0" w:after="0" w:line="240" w:lineRule="exact"/>
              <w:ind w:left="0" w:firstLine="0"/>
              <w:jc w:val="left"/>
              <w:rPr>
                <w:rFonts w:ascii="Times" w:eastAsia="바탕" w:hAnsi="Times"/>
                <w:b/>
                <w:szCs w:val="24"/>
                <w:lang w:val="en-GB"/>
              </w:rPr>
            </w:pPr>
            <w:r w:rsidRPr="00BB6809">
              <w:rPr>
                <w:rFonts w:ascii="Times" w:eastAsia="바탕" w:hAnsi="Times"/>
                <w:b/>
                <w:szCs w:val="24"/>
                <w:highlight w:val="green"/>
                <w:lang w:val="en-GB"/>
              </w:rPr>
              <w:t>Agreement</w:t>
            </w:r>
          </w:p>
          <w:p w:rsidR="00BB6809" w:rsidRPr="00BB6809" w:rsidRDefault="00BB6809" w:rsidP="00021163">
            <w:pPr>
              <w:autoSpaceDE w:val="0"/>
              <w:autoSpaceDN w:val="0"/>
              <w:spacing w:before="0" w:after="0" w:line="240" w:lineRule="exact"/>
              <w:ind w:left="0" w:firstLine="0"/>
              <w:rPr>
                <w:rFonts w:ascii="Times" w:eastAsia="바탕" w:hAnsi="Times"/>
                <w:szCs w:val="24"/>
                <w:lang w:val="en-GB" w:eastAsia="x-none"/>
              </w:rPr>
            </w:pPr>
            <w:r w:rsidRPr="00BB6809">
              <w:rPr>
                <w:rFonts w:ascii="Times" w:eastAsia="바탕" w:hAnsi="Times"/>
                <w:szCs w:val="24"/>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the case for S-SSB if agreed to transmit S-SSB (or S-SSB can be (pre-)configured) in more than one RB set</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type A or type B or both will be supported for this case for PSFCH</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multiple PSFCH transmissions on multiple channels after performing the multi-channel access procedure is limited to contiguous RB sets</w:t>
            </w:r>
          </w:p>
          <w:p w:rsidR="00BB6809" w:rsidRPr="00BB6809" w:rsidRDefault="00BB6809" w:rsidP="00021163">
            <w:pPr>
              <w:spacing w:before="0" w:after="0" w:line="240" w:lineRule="exact"/>
              <w:ind w:left="0" w:firstLine="0"/>
              <w:jc w:val="left"/>
              <w:rPr>
                <w:rFonts w:ascii="Times" w:eastAsia="바탕" w:hAnsi="Times"/>
                <w:szCs w:val="24"/>
                <w:lang w:val="en-GB" w:eastAsia="x-none"/>
              </w:rPr>
            </w:pPr>
          </w:p>
          <w:p w:rsidR="00BB6809" w:rsidRPr="00BB6809" w:rsidRDefault="00BB6809" w:rsidP="00021163">
            <w:pPr>
              <w:spacing w:before="0" w:after="0" w:line="240" w:lineRule="exact"/>
              <w:ind w:left="0" w:firstLine="0"/>
              <w:jc w:val="left"/>
              <w:rPr>
                <w:rFonts w:ascii="Times" w:eastAsia="바탕" w:hAnsi="Times"/>
                <w:b/>
                <w:szCs w:val="24"/>
                <w:lang w:val="en-GB"/>
              </w:rPr>
            </w:pPr>
            <w:bookmarkStart w:id="4" w:name="_Hlk119444613"/>
            <w:r w:rsidRPr="00BB6809">
              <w:rPr>
                <w:rFonts w:ascii="Times" w:eastAsia="바탕" w:hAnsi="Times"/>
                <w:b/>
                <w:szCs w:val="24"/>
                <w:highlight w:val="green"/>
                <w:lang w:val="en-GB"/>
              </w:rPr>
              <w:t>Agreement</w:t>
            </w:r>
          </w:p>
          <w:p w:rsidR="00BB6809" w:rsidRPr="00BB6809" w:rsidRDefault="00BB6809" w:rsidP="00021163">
            <w:pPr>
              <w:autoSpaceDE w:val="0"/>
              <w:autoSpaceDN w:val="0"/>
              <w:spacing w:before="0" w:after="0" w:line="240" w:lineRule="exact"/>
              <w:ind w:left="0" w:firstLine="0"/>
              <w:rPr>
                <w:rFonts w:ascii="Times" w:eastAsia="바탕" w:hAnsi="Times"/>
                <w:szCs w:val="24"/>
                <w:lang w:val="en-GB" w:eastAsia="x-none"/>
              </w:rPr>
            </w:pPr>
            <w:r w:rsidRPr="00BB6809">
              <w:rPr>
                <w:rFonts w:ascii="Times" w:eastAsia="바탕" w:hAnsi="Times"/>
                <w:szCs w:val="24"/>
                <w:lang w:val="en-GB"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Option 1a: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the end of the first slot where at least one PSSCH with ACK/NACK HARQ-ACK enabled is transmitted</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lastRenderedPageBreak/>
              <w:t>Note, SL reference duration is not used if PSSCH with ACK/NACK HARQ-ACK enabled cannot be found in the latest COT</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to support another ending timing is FFS, e.g for MCSt if needed</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Option 1b: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the end of the first slot where at least one PSSCH with HARQ-ACK enabled is transmitted</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Note, SL reference duration is not used if PSSCH with HARQ-ACK enabled cannot be found in the latest COT</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to support another ending timing is FFS, e.g for MCSt if needed</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Option 2a: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the end of the first slot where at least one PSSCH with HARQ-ACK enabled if it is transmitted, otherwise until the end of the channel occupancy</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to support another ending timing is FFS, e.g for MCSt if needed</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Option 2b: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the end of the first slot where at least one PSSCH with HARQ-ACK enabled if it is transmitted, otherwise until the time when UE updates the CW</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to support another ending timing is FFS, e.g for MCSt if needed</w:t>
            </w:r>
          </w:p>
          <w:bookmarkEnd w:id="4"/>
          <w:p w:rsidR="00BB6809" w:rsidRDefault="00BB6809" w:rsidP="00021163">
            <w:pPr>
              <w:autoSpaceDE w:val="0"/>
              <w:autoSpaceDN w:val="0"/>
              <w:spacing w:before="0" w:after="0" w:line="240" w:lineRule="exact"/>
              <w:ind w:left="0" w:firstLine="0"/>
              <w:rPr>
                <w:rFonts w:eastAsia="바탕"/>
                <w:color w:val="000000"/>
                <w:lang w:val="en-GB" w:eastAsia="ko-KR"/>
              </w:rPr>
            </w:pPr>
          </w:p>
          <w:p w:rsidR="00BB6809" w:rsidRPr="00BB6809" w:rsidRDefault="00BB6809" w:rsidP="00021163">
            <w:pPr>
              <w:spacing w:before="0" w:after="0" w:line="240" w:lineRule="exact"/>
              <w:ind w:left="0" w:firstLine="0"/>
              <w:jc w:val="left"/>
              <w:rPr>
                <w:rFonts w:ascii="Times" w:eastAsia="바탕" w:hAnsi="Times"/>
                <w:b/>
                <w:szCs w:val="24"/>
                <w:highlight w:val="green"/>
                <w:lang w:val="en-GB"/>
              </w:rPr>
            </w:pPr>
            <w:r w:rsidRPr="00BB6809">
              <w:rPr>
                <w:rFonts w:ascii="Times" w:eastAsia="바탕" w:hAnsi="Times"/>
                <w:b/>
                <w:szCs w:val="24"/>
                <w:highlight w:val="green"/>
                <w:lang w:val="en-GB"/>
              </w:rPr>
              <w:t>Agreement</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A CPE is transmitted from a CPE starting position before SL transmission within a COT, select one or both of the two options:</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Option 1: within the symbol just before the next AGC symbol</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Option 2: within at most 1, 2 or 4 symbols just before the next AGC symbol for 15, 30 or 60 kHz SCS, respectively</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Option 1 and Option 2 are both applicable and the conditions (e.g., Option 1 in case of COT sharing and Option 2 in case of initiating a COT)</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hint="eastAsia"/>
                <w:szCs w:val="24"/>
                <w:lang w:val="en-GB" w:eastAsia="x-none"/>
              </w:rPr>
              <w:t>F</w:t>
            </w:r>
            <w:r w:rsidRPr="00BB6809">
              <w:rPr>
                <w:rFonts w:ascii="Times" w:eastAsia="바탕" w:hAnsi="Times"/>
                <w:szCs w:val="24"/>
                <w:lang w:val="en-GB" w:eastAsia="x-none"/>
              </w:rPr>
              <w:t>FS: which channel access type(s) is applicable for option 1 and option 2</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hint="eastAsia"/>
                <w:szCs w:val="24"/>
                <w:lang w:val="en-GB" w:eastAsia="x-none"/>
              </w:rPr>
              <w:t>F</w:t>
            </w:r>
            <w:r w:rsidRPr="00BB6809">
              <w:rPr>
                <w:rFonts w:ascii="Times" w:eastAsia="바탕" w:hAnsi="Times"/>
                <w:szCs w:val="24"/>
                <w:lang w:val="en-GB" w:eastAsia="x-none"/>
              </w:rPr>
              <w:t>FS: other details</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A single CPE starting position for PSFCH</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CPE starting position and whether it should be (pre-)configured in each RP, pre-defined or indicated</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other details (e.g., indication granularity)</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hint="eastAsia"/>
                <w:szCs w:val="24"/>
                <w:lang w:val="en-GB" w:eastAsia="x-none"/>
              </w:rPr>
              <w:t>N</w:t>
            </w:r>
            <w:r w:rsidRPr="00BB6809">
              <w:rPr>
                <w:rFonts w:ascii="Times" w:eastAsia="바탕" w:hAnsi="Times"/>
                <w:szCs w:val="24"/>
                <w:lang w:val="en-GB" w:eastAsia="x-none"/>
              </w:rPr>
              <w:t>ote: value 0 is a candidate</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At least one CPE starting position for S-SSB</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CPE starting position should be (pre-)configured, pre-defined or indicated</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 multiple CPE starting positions should be (pre-)configured, pre-defined or indicated</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FFS CPE starting positions for the R16 S-SSB and the additional S-SSBs </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hint="eastAsia"/>
                <w:szCs w:val="24"/>
                <w:lang w:val="en-GB" w:eastAsia="x-none"/>
              </w:rPr>
              <w:t>N</w:t>
            </w:r>
            <w:r w:rsidRPr="00BB6809">
              <w:rPr>
                <w:rFonts w:ascii="Times" w:eastAsia="바탕" w:hAnsi="Times"/>
                <w:szCs w:val="24"/>
                <w:lang w:val="en-GB" w:eastAsia="x-none"/>
              </w:rPr>
              <w:t>ote: value 0 is a candidate</w:t>
            </w:r>
          </w:p>
          <w:p w:rsidR="00BB6809" w:rsidRPr="00BB6809" w:rsidRDefault="00BB6809" w:rsidP="00021163">
            <w:pPr>
              <w:numPr>
                <w:ilvl w:val="0"/>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One or multiple CPE starting positions can be (pre-)configured in each resource pool for PSSCH/PSCCH</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 xml:space="preserve">When multiple CPE starting positions are (pre-)configured, </w:t>
            </w:r>
          </w:p>
          <w:p w:rsidR="00BB6809" w:rsidRPr="00BB6809" w:rsidRDefault="00BB6809" w:rsidP="00021163">
            <w:pPr>
              <w:numPr>
                <w:ilvl w:val="2"/>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whether/how to define a criteria for selecting a default CPE starting position (e.g., according to partial/full RB set allocation, resource reservation information, within or outside of a COT, etc.)</w:t>
            </w:r>
          </w:p>
          <w:p w:rsidR="00BB6809" w:rsidRPr="00BB6809" w:rsidRDefault="00BB6809" w:rsidP="00021163">
            <w:pPr>
              <w:numPr>
                <w:ilvl w:val="2"/>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BB6809" w:rsidRPr="00BB6809" w:rsidRDefault="00BB6809" w:rsidP="00021163">
            <w:pPr>
              <w:numPr>
                <w:ilvl w:val="1"/>
                <w:numId w:val="43"/>
              </w:numPr>
              <w:autoSpaceDE w:val="0"/>
              <w:autoSpaceDN w:val="0"/>
              <w:spacing w:before="0" w:after="0" w:line="240" w:lineRule="exact"/>
              <w:jc w:val="left"/>
              <w:rPr>
                <w:rFonts w:ascii="Times" w:eastAsia="바탕" w:hAnsi="Times"/>
                <w:szCs w:val="24"/>
                <w:lang w:val="en-GB" w:eastAsia="x-none"/>
              </w:rPr>
            </w:pPr>
            <w:r w:rsidRPr="00BB6809">
              <w:rPr>
                <w:rFonts w:ascii="Times" w:eastAsia="바탕" w:hAnsi="Times"/>
                <w:szCs w:val="24"/>
                <w:lang w:val="en-GB" w:eastAsia="x-none"/>
              </w:rPr>
              <w:t>FFS other details</w:t>
            </w:r>
          </w:p>
          <w:p w:rsidR="00BB6809" w:rsidRDefault="00BB6809" w:rsidP="00021163">
            <w:pPr>
              <w:autoSpaceDE w:val="0"/>
              <w:autoSpaceDN w:val="0"/>
              <w:spacing w:before="0" w:after="0" w:line="240" w:lineRule="exact"/>
              <w:ind w:left="0" w:firstLine="0"/>
              <w:rPr>
                <w:rFonts w:eastAsia="바탕"/>
                <w:color w:val="000000"/>
                <w:lang w:val="en-GB" w:eastAsia="ko-KR"/>
              </w:rPr>
            </w:pPr>
          </w:p>
          <w:p w:rsidR="00BB6809" w:rsidRPr="00BB6809" w:rsidRDefault="00BB6809" w:rsidP="00021163">
            <w:pPr>
              <w:autoSpaceDE w:val="0"/>
              <w:autoSpaceDN w:val="0"/>
              <w:spacing w:before="0" w:after="0" w:line="240" w:lineRule="exact"/>
              <w:ind w:left="0" w:firstLine="0"/>
              <w:rPr>
                <w:rFonts w:eastAsia="바탕"/>
                <w:lang w:val="en-GB"/>
              </w:rPr>
            </w:pPr>
            <w:r w:rsidRPr="00BB6809">
              <w:rPr>
                <w:rFonts w:eastAsia="바탕"/>
                <w:b/>
                <w:bCs/>
                <w:highlight w:val="green"/>
                <w:lang w:val="en-GB"/>
              </w:rPr>
              <w:t>Agreement</w:t>
            </w:r>
          </w:p>
          <w:p w:rsidR="00BB6809" w:rsidRPr="00BB6809" w:rsidRDefault="00BB6809" w:rsidP="00021163">
            <w:pPr>
              <w:tabs>
                <w:tab w:val="left" w:pos="720"/>
              </w:tabs>
              <w:spacing w:before="0" w:after="0" w:line="240" w:lineRule="exact"/>
              <w:ind w:left="0" w:firstLine="0"/>
              <w:rPr>
                <w:rFonts w:eastAsia="맑은 고딕"/>
                <w:lang w:eastAsia="zh-CN"/>
              </w:rPr>
            </w:pPr>
            <w:r w:rsidRPr="00BB6809">
              <w:rPr>
                <w:rFonts w:eastAsia="맑은 고딕"/>
                <w:lang w:val="en-AU" w:eastAsia="zh-CN"/>
              </w:rPr>
              <w:t>For UE-to-UE COT sharing,</w:t>
            </w:r>
          </w:p>
          <w:p w:rsidR="00BB6809" w:rsidRPr="00BB6809" w:rsidRDefault="00BB6809" w:rsidP="00021163">
            <w:pPr>
              <w:numPr>
                <w:ilvl w:val="0"/>
                <w:numId w:val="48"/>
              </w:numPr>
              <w:spacing w:before="0" w:after="0" w:line="240" w:lineRule="exact"/>
              <w:jc w:val="left"/>
              <w:rPr>
                <w:rFonts w:eastAsia="맑은 고딕"/>
                <w:color w:val="000000"/>
                <w:lang w:eastAsia="zh-CN"/>
              </w:rPr>
            </w:pPr>
            <w:r w:rsidRPr="00BB6809">
              <w:rPr>
                <w:rFonts w:eastAsia="맑은 고딕"/>
                <w:color w:val="000000"/>
                <w:lang w:val="en-GB" w:eastAsia="zh-CN"/>
              </w:rPr>
              <w:t>When performing S-SSB transmission(s), a responding UE can utilize a COT shared by a COT initiating UE (using type 1 channel access) when the responding UE is intended to transmit S-SSB within RB set(s) corresponding to the shared COT.</w:t>
            </w:r>
          </w:p>
          <w:p w:rsidR="00BB6809" w:rsidRPr="00BB6809" w:rsidRDefault="00BB6809" w:rsidP="00021163">
            <w:pPr>
              <w:numPr>
                <w:ilvl w:val="0"/>
                <w:numId w:val="48"/>
              </w:numPr>
              <w:spacing w:before="0" w:after="0" w:line="240" w:lineRule="exact"/>
              <w:jc w:val="left"/>
              <w:rPr>
                <w:rFonts w:eastAsia="맑은 고딕"/>
                <w:color w:val="000000"/>
                <w:lang w:eastAsia="zh-CN"/>
              </w:rPr>
            </w:pPr>
            <w:r w:rsidRPr="00BB6809">
              <w:rPr>
                <w:rFonts w:eastAsia="맑은 고딕"/>
                <w:color w:val="00000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BB6809" w:rsidRPr="00BB6809" w:rsidRDefault="00BB6809" w:rsidP="00021163">
            <w:pPr>
              <w:numPr>
                <w:ilvl w:val="1"/>
                <w:numId w:val="48"/>
              </w:numPr>
              <w:tabs>
                <w:tab w:val="left" w:pos="2160"/>
              </w:tabs>
              <w:spacing w:before="0" w:after="0" w:line="240" w:lineRule="exact"/>
              <w:jc w:val="left"/>
              <w:rPr>
                <w:rFonts w:eastAsia="맑은 고딕"/>
                <w:color w:val="000000"/>
                <w:lang w:eastAsia="zh-CN"/>
              </w:rPr>
            </w:pPr>
            <w:r w:rsidRPr="00BB6809">
              <w:rPr>
                <w:rFonts w:eastAsia="맑은 고딕"/>
                <w:color w:val="000000"/>
                <w:lang w:val="en-GB" w:eastAsia="zh-CN"/>
              </w:rPr>
              <w:t>FFS: whether a responding UE can transmit PSFCH(s) to UE(s) other than the initiator</w:t>
            </w:r>
          </w:p>
          <w:p w:rsidR="00BB6809" w:rsidRPr="00BB6809" w:rsidRDefault="00BB6809" w:rsidP="00021163">
            <w:pPr>
              <w:numPr>
                <w:ilvl w:val="0"/>
                <w:numId w:val="48"/>
              </w:numPr>
              <w:spacing w:before="0" w:after="0" w:line="240" w:lineRule="exact"/>
              <w:jc w:val="left"/>
              <w:rPr>
                <w:rFonts w:eastAsia="맑은 고딕"/>
                <w:color w:val="000000"/>
                <w:lang w:eastAsia="zh-CN"/>
              </w:rPr>
            </w:pPr>
            <w:r w:rsidRPr="00BB6809">
              <w:rPr>
                <w:rFonts w:eastAsia="맑은 고딕"/>
                <w:color w:val="000000"/>
                <w:lang w:val="en-GB"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rsidR="00BB6809" w:rsidRPr="00BB6809" w:rsidRDefault="00BB6809" w:rsidP="00021163">
            <w:pPr>
              <w:numPr>
                <w:ilvl w:val="1"/>
                <w:numId w:val="48"/>
              </w:numPr>
              <w:tabs>
                <w:tab w:val="left" w:pos="2160"/>
              </w:tabs>
              <w:spacing w:before="0" w:after="0" w:line="240" w:lineRule="exact"/>
              <w:jc w:val="left"/>
              <w:rPr>
                <w:rFonts w:eastAsia="맑은 고딕"/>
                <w:color w:val="000000"/>
                <w:lang w:eastAsia="zh-CN"/>
              </w:rPr>
            </w:pPr>
            <w:r w:rsidRPr="00BB6809">
              <w:rPr>
                <w:rFonts w:eastAsia="맑은 고딕"/>
                <w:color w:val="00000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BB6809" w:rsidRPr="00BB6809" w:rsidRDefault="00BB6809" w:rsidP="00021163">
            <w:pPr>
              <w:numPr>
                <w:ilvl w:val="2"/>
                <w:numId w:val="48"/>
              </w:numPr>
              <w:tabs>
                <w:tab w:val="left" w:pos="2880"/>
              </w:tabs>
              <w:spacing w:before="0" w:after="0" w:line="240" w:lineRule="exact"/>
              <w:jc w:val="left"/>
              <w:rPr>
                <w:rFonts w:eastAsia="맑은 고딕"/>
                <w:color w:val="000000"/>
                <w:lang w:eastAsia="zh-CN"/>
              </w:rPr>
            </w:pPr>
            <w:r w:rsidRPr="00BB6809">
              <w:rPr>
                <w:rFonts w:eastAsia="맑은 고딕"/>
                <w:color w:val="000000"/>
                <w:lang w:val="en-GB" w:eastAsia="zh-CN"/>
              </w:rPr>
              <w:t>FFS: how to determine / what are the restrictions to the destination ID of the responding UE’s PSSCH/PSCCH transmission(s) to utilize the COT shared by the initiating UE.</w:t>
            </w:r>
          </w:p>
          <w:p w:rsidR="00BB6809" w:rsidRPr="00BB6809" w:rsidRDefault="00BB6809" w:rsidP="00021163">
            <w:pPr>
              <w:numPr>
                <w:ilvl w:val="2"/>
                <w:numId w:val="48"/>
              </w:numPr>
              <w:tabs>
                <w:tab w:val="left" w:pos="2880"/>
              </w:tabs>
              <w:spacing w:before="0" w:after="0" w:line="240" w:lineRule="exact"/>
              <w:jc w:val="left"/>
              <w:rPr>
                <w:rFonts w:eastAsia="맑은 고딕"/>
                <w:color w:val="000000"/>
                <w:lang w:eastAsia="zh-CN"/>
              </w:rPr>
            </w:pPr>
            <w:r w:rsidRPr="00BB6809">
              <w:rPr>
                <w:rFonts w:eastAsia="맑은 고딕"/>
                <w:color w:val="000000"/>
                <w:lang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BB6809" w:rsidRPr="00BB6809" w:rsidRDefault="00BB6809" w:rsidP="00021163">
            <w:pPr>
              <w:numPr>
                <w:ilvl w:val="0"/>
                <w:numId w:val="48"/>
              </w:numPr>
              <w:spacing w:before="0" w:after="0" w:line="240" w:lineRule="exact"/>
              <w:jc w:val="left"/>
              <w:rPr>
                <w:rFonts w:eastAsia="맑은 고딕"/>
                <w:color w:val="000000"/>
                <w:lang w:eastAsia="zh-CN"/>
              </w:rPr>
            </w:pPr>
            <w:r w:rsidRPr="00BB6809">
              <w:rPr>
                <w:rFonts w:eastAsia="맑은 고딕"/>
                <w:color w:val="000000"/>
                <w:lang w:val="en-GB" w:eastAsia="zh-CN"/>
              </w:rPr>
              <w:t>FFS: UE forwarding/relaying information about a COT initiated by another UE.</w:t>
            </w:r>
          </w:p>
          <w:p w:rsidR="00BB6809" w:rsidRPr="00BB6809" w:rsidRDefault="00BB6809" w:rsidP="00021163">
            <w:pPr>
              <w:spacing w:before="0" w:after="0" w:line="240" w:lineRule="exact"/>
              <w:ind w:left="0" w:firstLine="0"/>
              <w:jc w:val="left"/>
              <w:rPr>
                <w:rFonts w:eastAsia="바탕"/>
                <w:lang w:eastAsia="x-none"/>
              </w:rPr>
            </w:pPr>
          </w:p>
          <w:p w:rsidR="00BB6809" w:rsidRPr="00BB6809" w:rsidRDefault="00BB6809" w:rsidP="00021163">
            <w:pPr>
              <w:autoSpaceDE w:val="0"/>
              <w:autoSpaceDN w:val="0"/>
              <w:spacing w:before="0" w:after="0" w:line="240" w:lineRule="exact"/>
              <w:ind w:left="0" w:firstLine="0"/>
              <w:rPr>
                <w:rFonts w:eastAsia="바탕"/>
                <w:lang w:val="en-GB"/>
              </w:rPr>
            </w:pPr>
            <w:r w:rsidRPr="00BB6809">
              <w:rPr>
                <w:rFonts w:eastAsia="바탕"/>
                <w:b/>
                <w:bCs/>
                <w:highlight w:val="green"/>
                <w:lang w:val="en-GB"/>
              </w:rPr>
              <w:t>Agreement</w:t>
            </w:r>
          </w:p>
          <w:p w:rsidR="00BB6809" w:rsidRPr="00BB6809" w:rsidRDefault="00BB6809" w:rsidP="00021163">
            <w:pPr>
              <w:numPr>
                <w:ilvl w:val="0"/>
                <w:numId w:val="48"/>
              </w:numPr>
              <w:spacing w:before="0" w:after="0" w:line="240" w:lineRule="exact"/>
              <w:jc w:val="left"/>
              <w:rPr>
                <w:rFonts w:eastAsia="맑은 고딕"/>
                <w:bCs/>
                <w:iCs/>
                <w:u w:val="single"/>
                <w:lang w:val="en-GB"/>
              </w:rPr>
            </w:pPr>
            <w:r w:rsidRPr="00BB6809">
              <w:rPr>
                <w:rFonts w:eastAsia="맑은 고딕"/>
                <w:bCs/>
                <w:iCs/>
                <w:lang w:eastAsia="ko-KR"/>
              </w:rPr>
              <w:t xml:space="preserve">If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r>
                    <w:rPr>
                      <w:rFonts w:ascii="Cambria Math" w:hAnsi="Cambria Math" w:cs="DengXian"/>
                      <w:sz w:val="22"/>
                      <w:lang w:eastAsia="ko-KR"/>
                    </w:rPr>
                    <m:t>p</m:t>
                  </m:r>
                </m:sub>
              </m:sSub>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func>
                    <m:funcPr>
                      <m:ctrlPr>
                        <w:rPr>
                          <w:rFonts w:ascii="Cambria Math" w:hAnsi="Cambria Math" w:cs="DengXian"/>
                          <w:bCs/>
                          <w:i/>
                          <w:sz w:val="22"/>
                          <w:lang w:eastAsia="ko-KR"/>
                        </w:rPr>
                      </m:ctrlPr>
                    </m:funcPr>
                    <m:fName>
                      <m:r>
                        <w:rPr>
                          <w:rFonts w:ascii="Cambria Math" w:hAnsi="Cambria Math" w:cs="DengXian"/>
                          <w:sz w:val="22"/>
                          <w:lang w:eastAsia="ko-KR"/>
                        </w:rPr>
                        <m:t>max,</m:t>
                      </m:r>
                    </m:fName>
                    <m:e>
                      <m:r>
                        <w:rPr>
                          <w:rFonts w:ascii="Cambria Math" w:hAnsi="Cambria Math" w:cs="DengXian"/>
                          <w:sz w:val="22"/>
                          <w:lang w:eastAsia="ko-KR"/>
                        </w:rPr>
                        <m:t>p</m:t>
                      </m:r>
                    </m:e>
                  </m:func>
                </m:sub>
              </m:sSub>
            </m:oMath>
            <w:r w:rsidRPr="00BB6809">
              <w:rPr>
                <w:rFonts w:eastAsia="맑은 고딕"/>
                <w:bCs/>
                <w:iCs/>
                <w:lang w:eastAsia="ko-KR"/>
              </w:rPr>
              <w:t xml:space="preserve">, the next higher allowed value for adjusting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r>
                    <w:rPr>
                      <w:rFonts w:ascii="Cambria Math" w:hAnsi="Cambria Math" w:cs="DengXian"/>
                      <w:sz w:val="22"/>
                      <w:lang w:eastAsia="ko-KR"/>
                    </w:rPr>
                    <m:t>p</m:t>
                  </m:r>
                </m:sub>
              </m:sSub>
            </m:oMath>
            <w:r w:rsidRPr="00BB6809">
              <w:rPr>
                <w:rFonts w:eastAsia="맑은 고딕"/>
                <w:bCs/>
                <w:iCs/>
                <w:lang w:eastAsia="ko-KR"/>
              </w:rPr>
              <w:t xml:space="preserve"> is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func>
                    <m:funcPr>
                      <m:ctrlPr>
                        <w:rPr>
                          <w:rFonts w:ascii="Cambria Math" w:hAnsi="Cambria Math" w:cs="DengXian"/>
                          <w:bCs/>
                          <w:i/>
                          <w:sz w:val="22"/>
                          <w:lang w:eastAsia="ko-KR"/>
                        </w:rPr>
                      </m:ctrlPr>
                    </m:funcPr>
                    <m:fName>
                      <m:r>
                        <w:rPr>
                          <w:rFonts w:ascii="Cambria Math" w:hAnsi="Cambria Math" w:cs="DengXian"/>
                          <w:sz w:val="22"/>
                          <w:lang w:eastAsia="ko-KR"/>
                        </w:rPr>
                        <m:t>max,</m:t>
                      </m:r>
                    </m:fName>
                    <m:e>
                      <m:r>
                        <w:rPr>
                          <w:rFonts w:ascii="Cambria Math" w:hAnsi="Cambria Math" w:cs="DengXian"/>
                          <w:sz w:val="22"/>
                          <w:lang w:eastAsia="ko-KR"/>
                        </w:rPr>
                        <m:t>p</m:t>
                      </m:r>
                    </m:e>
                  </m:func>
                </m:sub>
              </m:sSub>
            </m:oMath>
            <w:r w:rsidRPr="00BB6809">
              <w:rPr>
                <w:rFonts w:eastAsia="맑은 고딕"/>
                <w:bCs/>
                <w:iCs/>
                <w:lang w:eastAsia="ko-KR"/>
              </w:rPr>
              <w:t>.</w:t>
            </w:r>
          </w:p>
          <w:p w:rsidR="00BB6809" w:rsidRPr="00BB6809" w:rsidRDefault="00BB6809" w:rsidP="00021163">
            <w:pPr>
              <w:numPr>
                <w:ilvl w:val="0"/>
                <w:numId w:val="48"/>
              </w:numPr>
              <w:spacing w:before="0" w:after="0" w:line="240" w:lineRule="exact"/>
              <w:jc w:val="left"/>
              <w:rPr>
                <w:rFonts w:eastAsia="맑은 고딕"/>
                <w:bCs/>
                <w:iCs/>
                <w:u w:val="single"/>
                <w:lang w:val="en-GB"/>
              </w:rPr>
            </w:pPr>
            <w:r w:rsidRPr="00BB6809">
              <w:rPr>
                <w:rFonts w:eastAsia="맑은 고딕"/>
                <w:bCs/>
                <w:iCs/>
                <w:lang w:eastAsia="ko-KR"/>
              </w:rPr>
              <w:t xml:space="preserve">If the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r>
                    <w:rPr>
                      <w:rFonts w:ascii="Cambria Math" w:hAnsi="Cambria Math" w:cs="DengXian"/>
                      <w:sz w:val="22"/>
                      <w:lang w:eastAsia="ko-KR"/>
                    </w:rPr>
                    <m:t>p</m:t>
                  </m:r>
                </m:sub>
              </m:sSub>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func>
                    <m:funcPr>
                      <m:ctrlPr>
                        <w:rPr>
                          <w:rFonts w:ascii="Cambria Math" w:hAnsi="Cambria Math" w:cs="DengXian"/>
                          <w:bCs/>
                          <w:i/>
                          <w:sz w:val="22"/>
                          <w:lang w:eastAsia="ko-KR"/>
                        </w:rPr>
                      </m:ctrlPr>
                    </m:funcPr>
                    <m:fName>
                      <m:r>
                        <w:rPr>
                          <w:rFonts w:ascii="Cambria Math" w:hAnsi="Cambria Math" w:cs="DengXian"/>
                          <w:sz w:val="22"/>
                          <w:lang w:eastAsia="ko-KR"/>
                        </w:rPr>
                        <m:t>max,</m:t>
                      </m:r>
                    </m:fName>
                    <m:e>
                      <m:r>
                        <w:rPr>
                          <w:rFonts w:ascii="Cambria Math" w:hAnsi="Cambria Math" w:cs="DengXian"/>
                          <w:sz w:val="22"/>
                          <w:lang w:eastAsia="ko-KR"/>
                        </w:rPr>
                        <m:t>p</m:t>
                      </m:r>
                    </m:e>
                  </m:func>
                </m:sub>
              </m:sSub>
            </m:oMath>
            <w:r w:rsidRPr="00BB6809">
              <w:rPr>
                <w:rFonts w:eastAsia="맑은 고딕"/>
                <w:bCs/>
                <w:iCs/>
                <w:lang w:eastAsia="ko-KR"/>
              </w:rPr>
              <w:t xml:space="preserve"> is consecutively used </w:t>
            </w:r>
            <m:oMath>
              <m:r>
                <w:rPr>
                  <w:rFonts w:ascii="Cambria Math" w:hAnsi="Cambria Math" w:cs="DengXian"/>
                  <w:sz w:val="22"/>
                  <w:lang w:eastAsia="ko-KR"/>
                </w:rPr>
                <m:t>K</m:t>
              </m:r>
            </m:oMath>
            <w:r w:rsidRPr="00BB6809">
              <w:rPr>
                <w:rFonts w:eastAsia="맑은 고딕"/>
                <w:bCs/>
                <w:iCs/>
                <w:lang w:eastAsia="ko-KR"/>
              </w:rPr>
              <w:t xml:space="preserve"> times for generation of </w:t>
            </w:r>
            <m:oMath>
              <m:sSub>
                <m:sSubPr>
                  <m:ctrlPr>
                    <w:rPr>
                      <w:rFonts w:ascii="Cambria Math" w:hAnsi="Cambria Math" w:cs="DengXian"/>
                      <w:bCs/>
                      <w:i/>
                      <w:sz w:val="22"/>
                      <w:lang w:eastAsia="ko-KR"/>
                    </w:rPr>
                  </m:ctrlPr>
                </m:sSubPr>
                <m:e>
                  <m:r>
                    <w:rPr>
                      <w:rFonts w:ascii="Cambria Math" w:hAnsi="Cambria Math" w:cs="DengXian"/>
                      <w:sz w:val="22"/>
                      <w:lang w:eastAsia="ko-KR"/>
                    </w:rPr>
                    <m:t>N</m:t>
                  </m:r>
                </m:e>
                <m:sub>
                  <m:r>
                    <w:rPr>
                      <w:rFonts w:ascii="Cambria Math" w:hAnsi="Cambria Math" w:cs="DengXian"/>
                      <w:sz w:val="22"/>
                      <w:lang w:eastAsia="ko-KR"/>
                    </w:rPr>
                    <m:t>init</m:t>
                  </m:r>
                </m:sub>
              </m:sSub>
            </m:oMath>
            <w:r w:rsidRPr="00BB6809">
              <w:rPr>
                <w:rFonts w:eastAsia="맑은 고딕"/>
                <w:bCs/>
                <w:iCs/>
                <w:lang w:eastAsia="ko-KR"/>
              </w:rPr>
              <w:t xml:space="preserve">,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r>
                    <w:rPr>
                      <w:rFonts w:ascii="Cambria Math" w:hAnsi="Cambria Math" w:cs="DengXian"/>
                      <w:sz w:val="22"/>
                      <w:lang w:eastAsia="ko-KR"/>
                    </w:rPr>
                    <m:t>p</m:t>
                  </m:r>
                </m:sub>
              </m:sSub>
            </m:oMath>
            <w:r w:rsidRPr="00BB6809">
              <w:rPr>
                <w:rFonts w:eastAsia="맑은 고딕"/>
                <w:bCs/>
                <w:iCs/>
                <w:lang w:eastAsia="ko-KR"/>
              </w:rPr>
              <w:t xml:space="preserve"> is reset to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func>
                    <m:funcPr>
                      <m:ctrlPr>
                        <w:rPr>
                          <w:rFonts w:ascii="Cambria Math" w:hAnsi="Cambria Math" w:cs="DengXian"/>
                          <w:bCs/>
                          <w:i/>
                          <w:sz w:val="22"/>
                          <w:lang w:eastAsia="ko-KR"/>
                        </w:rPr>
                      </m:ctrlPr>
                    </m:funcPr>
                    <m:fName>
                      <m:r>
                        <w:rPr>
                          <w:rFonts w:ascii="Cambria Math" w:hAnsi="Cambria Math" w:cs="DengXian"/>
                          <w:sz w:val="22"/>
                          <w:lang w:eastAsia="ko-KR"/>
                        </w:rPr>
                        <m:t>min,</m:t>
                      </m:r>
                    </m:fName>
                    <m:e>
                      <m:r>
                        <w:rPr>
                          <w:rFonts w:ascii="Cambria Math" w:hAnsi="Cambria Math" w:cs="DengXian"/>
                          <w:sz w:val="22"/>
                          <w:lang w:eastAsia="ko-KR"/>
                        </w:rPr>
                        <m:t>p</m:t>
                      </m:r>
                    </m:e>
                  </m:func>
                </m:sub>
              </m:sSub>
            </m:oMath>
            <w:r w:rsidRPr="00BB6809">
              <w:rPr>
                <w:rFonts w:eastAsia="맑은 고딕"/>
                <w:bCs/>
                <w:iCs/>
                <w:lang w:eastAsia="ko-KR"/>
              </w:rPr>
              <w:t xml:space="preserve"> only for that priority class </w:t>
            </w:r>
            <m:oMath>
              <m:r>
                <m:rPr>
                  <m:sty m:val="p"/>
                </m:rPr>
                <w:rPr>
                  <w:rFonts w:ascii="Cambria Math" w:hAnsi="Cambria Math" w:cs="DengXian"/>
                  <w:sz w:val="22"/>
                  <w:lang w:eastAsia="ko-KR"/>
                </w:rPr>
                <m:t>p</m:t>
              </m:r>
            </m:oMath>
            <w:r w:rsidRPr="00BB6809">
              <w:rPr>
                <w:rFonts w:eastAsia="맑은 고딕"/>
                <w:bCs/>
                <w:iCs/>
                <w:lang w:eastAsia="ko-KR"/>
              </w:rPr>
              <w:t xml:space="preserve"> for which </w:t>
            </w:r>
            <m:oMath>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r>
                    <w:rPr>
                      <w:rFonts w:ascii="Cambria Math" w:hAnsi="Cambria Math" w:cs="DengXian"/>
                      <w:sz w:val="22"/>
                      <w:lang w:eastAsia="ko-KR"/>
                    </w:rPr>
                    <m:t>p</m:t>
                  </m:r>
                </m:sub>
              </m:sSub>
              <m:r>
                <w:rPr>
                  <w:rFonts w:ascii="Cambria Math" w:hAnsi="Cambria Math" w:cs="DengXian"/>
                  <w:sz w:val="22"/>
                  <w:lang w:eastAsia="ko-KR"/>
                </w:rPr>
                <m:t>=C</m:t>
              </m:r>
              <m:sSub>
                <m:sSubPr>
                  <m:ctrlPr>
                    <w:rPr>
                      <w:rFonts w:ascii="Cambria Math" w:hAnsi="Cambria Math" w:cs="DengXian"/>
                      <w:bCs/>
                      <w:i/>
                      <w:sz w:val="22"/>
                      <w:lang w:eastAsia="ko-KR"/>
                    </w:rPr>
                  </m:ctrlPr>
                </m:sSubPr>
                <m:e>
                  <m:r>
                    <w:rPr>
                      <w:rFonts w:ascii="Cambria Math" w:hAnsi="Cambria Math" w:cs="DengXian"/>
                      <w:sz w:val="22"/>
                      <w:lang w:eastAsia="ko-KR"/>
                    </w:rPr>
                    <m:t>W</m:t>
                  </m:r>
                </m:e>
                <m:sub>
                  <m:func>
                    <m:funcPr>
                      <m:ctrlPr>
                        <w:rPr>
                          <w:rFonts w:ascii="Cambria Math" w:hAnsi="Cambria Math" w:cs="DengXian"/>
                          <w:bCs/>
                          <w:i/>
                          <w:sz w:val="22"/>
                          <w:lang w:eastAsia="ko-KR"/>
                        </w:rPr>
                      </m:ctrlPr>
                    </m:funcPr>
                    <m:fName>
                      <m:r>
                        <w:rPr>
                          <w:rFonts w:ascii="Cambria Math" w:hAnsi="Cambria Math" w:cs="DengXian"/>
                          <w:sz w:val="22"/>
                          <w:lang w:eastAsia="ko-KR"/>
                        </w:rPr>
                        <m:t>max,</m:t>
                      </m:r>
                    </m:fName>
                    <m:e>
                      <m:r>
                        <w:rPr>
                          <w:rFonts w:ascii="Cambria Math" w:hAnsi="Cambria Math" w:cs="DengXian"/>
                          <w:sz w:val="22"/>
                          <w:lang w:eastAsia="ko-KR"/>
                        </w:rPr>
                        <m:t>p</m:t>
                      </m:r>
                    </m:e>
                  </m:func>
                </m:sub>
              </m:sSub>
            </m:oMath>
            <w:r w:rsidRPr="00BB6809">
              <w:rPr>
                <w:rFonts w:eastAsia="맑은 고딕"/>
                <w:bCs/>
                <w:iCs/>
                <w:lang w:eastAsia="ko-KR"/>
              </w:rPr>
              <w:t xml:space="preserve"> is consecutively used </w:t>
            </w:r>
            <m:oMath>
              <m:r>
                <w:rPr>
                  <w:rFonts w:ascii="Cambria Math" w:hAnsi="Cambria Math" w:cs="DengXian"/>
                  <w:sz w:val="22"/>
                  <w:lang w:eastAsia="ko-KR"/>
                </w:rPr>
                <m:t>K</m:t>
              </m:r>
            </m:oMath>
            <w:r w:rsidRPr="00BB6809">
              <w:rPr>
                <w:rFonts w:eastAsia="맑은 고딕"/>
                <w:bCs/>
                <w:iCs/>
                <w:lang w:eastAsia="ko-KR"/>
              </w:rPr>
              <w:t xml:space="preserve"> times for generation of </w:t>
            </w:r>
            <m:oMath>
              <m:sSub>
                <m:sSubPr>
                  <m:ctrlPr>
                    <w:rPr>
                      <w:rFonts w:ascii="Cambria Math" w:hAnsi="Cambria Math" w:cs="DengXian"/>
                      <w:bCs/>
                      <w:i/>
                      <w:sz w:val="22"/>
                      <w:lang w:eastAsia="ko-KR"/>
                    </w:rPr>
                  </m:ctrlPr>
                </m:sSubPr>
                <m:e>
                  <m:r>
                    <w:rPr>
                      <w:rFonts w:ascii="Cambria Math" w:hAnsi="Cambria Math" w:cs="DengXian"/>
                      <w:sz w:val="22"/>
                      <w:lang w:eastAsia="ko-KR"/>
                    </w:rPr>
                    <m:t>N</m:t>
                  </m:r>
                </m:e>
                <m:sub>
                  <m:r>
                    <w:rPr>
                      <w:rFonts w:ascii="Cambria Math" w:hAnsi="Cambria Math" w:cs="DengXian"/>
                      <w:sz w:val="22"/>
                      <w:lang w:eastAsia="ko-KR"/>
                    </w:rPr>
                    <m:t>init</m:t>
                  </m:r>
                </m:sub>
              </m:sSub>
            </m:oMath>
            <w:r w:rsidRPr="00BB6809">
              <w:rPr>
                <w:rFonts w:eastAsia="맑은 고딕"/>
                <w:bCs/>
                <w:iCs/>
                <w:lang w:eastAsia="ko-KR"/>
              </w:rPr>
              <w:t xml:space="preserve">. </w:t>
            </w:r>
            <m:oMath>
              <m:r>
                <w:rPr>
                  <w:rFonts w:ascii="Cambria Math" w:hAnsi="Cambria Math" w:cs="DengXian"/>
                  <w:sz w:val="22"/>
                  <w:lang w:eastAsia="ko-KR"/>
                </w:rPr>
                <m:t>K</m:t>
              </m:r>
            </m:oMath>
            <w:r w:rsidRPr="00BB6809">
              <w:rPr>
                <w:rFonts w:eastAsia="맑은 고딕"/>
                <w:bCs/>
                <w:iCs/>
                <w:lang w:eastAsia="ko-KR"/>
              </w:rPr>
              <w:t xml:space="preserve"> is selected by UE from the set of values {1, 2, …,8} for each priority class </w:t>
            </w:r>
            <m:oMath>
              <m:r>
                <w:rPr>
                  <w:rFonts w:ascii="Cambria Math" w:hAnsi="Cambria Math" w:cs="DengXian"/>
                  <w:sz w:val="22"/>
                  <w:lang w:eastAsia="ko-KR"/>
                </w:rPr>
                <m:t>p∈</m:t>
              </m:r>
              <m:d>
                <m:dPr>
                  <m:begChr m:val="{"/>
                  <m:endChr m:val="}"/>
                  <m:ctrlPr>
                    <w:rPr>
                      <w:rFonts w:ascii="Cambria Math" w:hAnsi="Cambria Math" w:cs="DengXian"/>
                      <w:bCs/>
                      <w:i/>
                      <w:sz w:val="22"/>
                      <w:lang w:eastAsia="ko-KR"/>
                    </w:rPr>
                  </m:ctrlPr>
                </m:dPr>
                <m:e>
                  <m:r>
                    <w:rPr>
                      <w:rFonts w:ascii="Cambria Math" w:hAnsi="Cambria Math" w:cs="DengXian"/>
                      <w:sz w:val="22"/>
                      <w:lang w:eastAsia="ko-KR"/>
                    </w:rPr>
                    <m:t>1,2,3,4</m:t>
                  </m:r>
                </m:e>
              </m:d>
            </m:oMath>
            <w:r w:rsidRPr="00BB6809">
              <w:rPr>
                <w:rFonts w:eastAsia="맑은 고딕"/>
                <w:bCs/>
                <w:iCs/>
                <w:lang w:eastAsia="ko-KR"/>
              </w:rPr>
              <w:t>.</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200D1B"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1 SL channel access procedure</w:t>
      </w:r>
    </w:p>
    <w:p w:rsidR="00BF6336" w:rsidRDefault="00C850C1" w:rsidP="003944AB">
      <w:pPr>
        <w:ind w:left="0" w:firstLine="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w:t>
      </w:r>
      <w:r w:rsidR="00CB251F">
        <w:rPr>
          <w:rFonts w:eastAsiaTheme="minorEastAsia"/>
          <w:sz w:val="22"/>
          <w:lang w:eastAsia="ko-KR"/>
        </w:rPr>
        <w:t>to reuse the contention w</w:t>
      </w:r>
      <w:r w:rsidR="0023386C">
        <w:rPr>
          <w:rFonts w:eastAsiaTheme="minorEastAsia"/>
          <w:sz w:val="22"/>
          <w:lang w:eastAsia="ko-KR"/>
        </w:rPr>
        <w:t xml:space="preserve">indow size adjustment procedure for </w:t>
      </w:r>
      <w:r w:rsidR="00CB251F">
        <w:rPr>
          <w:rFonts w:eastAsiaTheme="minorEastAsia"/>
          <w:sz w:val="22"/>
          <w:lang w:eastAsia="ko-KR"/>
        </w:rPr>
        <w:t xml:space="preserve">UL transmissions as much as possible. In this case, </w:t>
      </w:r>
      <w:r>
        <w:rPr>
          <w:rFonts w:eastAsiaTheme="minorEastAsia"/>
          <w:sz w:val="22"/>
          <w:lang w:eastAsia="ko-KR"/>
        </w:rPr>
        <w:t>when UE transmits only PSCCH/PSSCH with HARQ-ACK feedback disabled, the contention window size is kept constant</w:t>
      </w:r>
      <w:r w:rsidR="00CB251F">
        <w:rPr>
          <w:rFonts w:eastAsiaTheme="minorEastAsia"/>
          <w:sz w:val="22"/>
          <w:lang w:eastAsia="ko-KR"/>
        </w:rPr>
        <w:t xml:space="preserve"> if there is no blind retransmission(s) </w:t>
      </w:r>
      <w:r w:rsidR="00BF6336">
        <w:rPr>
          <w:rFonts w:eastAsiaTheme="minorEastAsia"/>
          <w:sz w:val="22"/>
          <w:lang w:eastAsia="ko-KR"/>
        </w:rPr>
        <w:t xml:space="preserve">or if there is blind retransmission(s) </w:t>
      </w:r>
      <w:r w:rsidR="00CB251F">
        <w:rPr>
          <w:rFonts w:eastAsiaTheme="minorEastAsia"/>
          <w:sz w:val="22"/>
          <w:lang w:eastAsia="ko-KR"/>
        </w:rPr>
        <w:t xml:space="preserve">within a duration T_w from the end of the reference duration. If there </w:t>
      </w:r>
      <w:r w:rsidR="00BF6336">
        <w:rPr>
          <w:rFonts w:eastAsiaTheme="minorEastAsia"/>
          <w:sz w:val="22"/>
          <w:lang w:eastAsia="ko-KR"/>
        </w:rPr>
        <w:t>are</w:t>
      </w:r>
      <w:r w:rsidR="00CB251F">
        <w:rPr>
          <w:rFonts w:eastAsiaTheme="minorEastAsia"/>
          <w:sz w:val="22"/>
          <w:lang w:eastAsia="ko-KR"/>
        </w:rPr>
        <w:t xml:space="preserve"> blind retransmission(s) </w:t>
      </w:r>
      <w:r w:rsidR="00BF6336">
        <w:rPr>
          <w:rFonts w:eastAsiaTheme="minorEastAsia"/>
          <w:sz w:val="22"/>
          <w:lang w:eastAsia="ko-KR"/>
        </w:rPr>
        <w:t>after</w:t>
      </w:r>
      <w:r w:rsidR="00CB251F">
        <w:rPr>
          <w:rFonts w:eastAsiaTheme="minorEastAsia"/>
          <w:sz w:val="22"/>
          <w:lang w:eastAsia="ko-KR"/>
        </w:rPr>
        <w:t xml:space="preserve"> the duration T_w, the UE can increase the </w:t>
      </w:r>
      <w:r w:rsidR="00BF6336">
        <w:rPr>
          <w:rFonts w:eastAsiaTheme="minorEastAsia"/>
          <w:sz w:val="22"/>
          <w:lang w:eastAsia="ko-KR"/>
        </w:rPr>
        <w:t>contention</w:t>
      </w:r>
      <w:r w:rsidR="00CB251F">
        <w:rPr>
          <w:rFonts w:eastAsiaTheme="minorEastAsia"/>
          <w:sz w:val="22"/>
          <w:lang w:eastAsia="ko-KR"/>
        </w:rPr>
        <w:t xml:space="preserve"> window size for every priority class as in NR-U UL transmission(s). </w:t>
      </w:r>
      <w:r w:rsidR="00BF6336">
        <w:rPr>
          <w:rFonts w:eastAsiaTheme="minorEastAsia"/>
          <w:sz w:val="22"/>
          <w:lang w:eastAsia="ko-KR"/>
        </w:rPr>
        <w:t xml:space="preserve">In this point of view, it would be necessary to define the reference duration even for PSCCH/PSSCH with HARQ-ACK feedback disabled. </w:t>
      </w:r>
    </w:p>
    <w:p w:rsidR="00C850C1" w:rsidRDefault="00BD0F27" w:rsidP="00BF6336">
      <w:pPr>
        <w:ind w:left="0" w:firstLineChars="250" w:firstLine="550"/>
        <w:rPr>
          <w:rFonts w:eastAsiaTheme="minorEastAsia"/>
          <w:sz w:val="22"/>
          <w:lang w:eastAsia="ko-KR"/>
        </w:rPr>
      </w:pPr>
      <w:r>
        <w:rPr>
          <w:rFonts w:eastAsiaTheme="minorEastAsia"/>
          <w:sz w:val="22"/>
          <w:lang w:eastAsia="ko-KR"/>
        </w:rPr>
        <w:t>In case of measurement-based CWS adjustment, it would have negative impact on the fairness with other RAT including NR-U. In NR-U, any measurements including RSSI are not used for CWS adjustment procedure. In case of the usage of resource conflict indicator, since the resource conflict indicator considers resource conflict in the future</w:t>
      </w:r>
      <w:r w:rsidR="00172904">
        <w:rPr>
          <w:rFonts w:eastAsiaTheme="minorEastAsia"/>
          <w:sz w:val="22"/>
          <w:lang w:eastAsia="ko-KR"/>
        </w:rPr>
        <w:t xml:space="preserve"> but not in the past</w:t>
      </w:r>
      <w:r>
        <w:rPr>
          <w:rFonts w:eastAsiaTheme="minorEastAsia"/>
          <w:sz w:val="22"/>
          <w:lang w:eastAsia="ko-KR"/>
        </w:rPr>
        <w:t xml:space="preserve">, it is unclear how it is accurately used for CWS adjustment. </w:t>
      </w:r>
    </w:p>
    <w:p w:rsidR="00BF6336" w:rsidRPr="00BF6336" w:rsidRDefault="00BF6336" w:rsidP="00BF6336">
      <w:pPr>
        <w:ind w:left="284" w:hangingChars="129"/>
        <w:rPr>
          <w:rFonts w:eastAsiaTheme="minorEastAsia"/>
          <w:b/>
          <w:i/>
          <w:sz w:val="22"/>
          <w:lang w:eastAsia="ko-KR"/>
        </w:rPr>
      </w:pPr>
      <w:r w:rsidRPr="00BF6336">
        <w:rPr>
          <w:rFonts w:eastAsiaTheme="minorEastAsia"/>
          <w:b/>
          <w:i/>
          <w:sz w:val="22"/>
          <w:lang w:eastAsia="ko-KR"/>
        </w:rPr>
        <w:t xml:space="preserve">Proposal 1: For Type 1 SL channel access procedure, </w:t>
      </w:r>
    </w:p>
    <w:p w:rsidR="00BF6336" w:rsidRPr="00BF6336" w:rsidRDefault="00BF6336" w:rsidP="00BF6336">
      <w:pPr>
        <w:pStyle w:val="a5"/>
        <w:numPr>
          <w:ilvl w:val="0"/>
          <w:numId w:val="44"/>
        </w:numPr>
        <w:ind w:leftChars="0"/>
        <w:rPr>
          <w:rFonts w:eastAsiaTheme="minorEastAsia"/>
          <w:b/>
          <w:i/>
          <w:sz w:val="22"/>
          <w:lang w:eastAsia="ko-KR"/>
        </w:rPr>
      </w:pPr>
      <w:r>
        <w:rPr>
          <w:rFonts w:eastAsiaTheme="minorEastAsia"/>
          <w:b/>
          <w:i/>
          <w:sz w:val="22"/>
          <w:lang w:eastAsia="ko-KR"/>
        </w:rPr>
        <w:lastRenderedPageBreak/>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the end of the first slot where at least one PSSCH with HARQ-ACK enabled if it is transmitted, otherwise until the end of the channel occupancy</w:t>
      </w:r>
      <w:r>
        <w:rPr>
          <w:rFonts w:eastAsiaTheme="minorEastAsia"/>
          <w:b/>
          <w:i/>
          <w:sz w:val="22"/>
          <w:lang w:eastAsia="ko-KR"/>
        </w:rPr>
        <w:t xml:space="preserve"> after the last update of CW_p (a combination of Option 2a and Option 2b).</w:t>
      </w:r>
    </w:p>
    <w:p w:rsidR="00C850C1" w:rsidRPr="00BF6336" w:rsidRDefault="00C850C1" w:rsidP="00C850C1">
      <w:pPr>
        <w:ind w:left="284" w:hangingChars="129"/>
        <w:rPr>
          <w:rFonts w:eastAsiaTheme="minorEastAsia"/>
          <w:b/>
          <w:i/>
          <w:sz w:val="22"/>
          <w:lang w:eastAsia="ko-KR"/>
        </w:rPr>
      </w:pPr>
      <w:r w:rsidRPr="00BF6336">
        <w:rPr>
          <w:rFonts w:eastAsiaTheme="minorEastAsia"/>
          <w:b/>
          <w:i/>
          <w:sz w:val="22"/>
          <w:lang w:eastAsia="ko-KR"/>
        </w:rPr>
        <w:t xml:space="preserve">Proposal </w:t>
      </w:r>
      <w:r w:rsidR="00BF6336">
        <w:rPr>
          <w:rFonts w:eastAsiaTheme="minorEastAsia"/>
          <w:b/>
          <w:i/>
          <w:sz w:val="22"/>
          <w:lang w:eastAsia="ko-KR"/>
        </w:rPr>
        <w:t>2</w:t>
      </w:r>
      <w:r w:rsidRPr="00BF6336">
        <w:rPr>
          <w:rFonts w:eastAsiaTheme="minorEastAsia"/>
          <w:b/>
          <w:i/>
          <w:sz w:val="22"/>
          <w:lang w:eastAsia="ko-KR"/>
        </w:rPr>
        <w:t xml:space="preserve">: For Type 1 SL channel access procedure, </w:t>
      </w:r>
    </w:p>
    <w:p w:rsidR="00CB251F" w:rsidRPr="00BF6336" w:rsidRDefault="00CB251F" w:rsidP="00CB251F">
      <w:pPr>
        <w:pStyle w:val="a5"/>
        <w:numPr>
          <w:ilvl w:val="0"/>
          <w:numId w:val="44"/>
        </w:numPr>
        <w:ind w:leftChars="0"/>
        <w:rPr>
          <w:rFonts w:eastAsiaTheme="minorEastAsia"/>
          <w:b/>
          <w:i/>
          <w:sz w:val="22"/>
          <w:lang w:eastAsia="ko-KR"/>
        </w:rPr>
      </w:pPr>
      <w:r w:rsidRPr="00BF6336">
        <w:rPr>
          <w:rFonts w:eastAsiaTheme="minorEastAsia"/>
          <w:b/>
          <w:i/>
          <w:sz w:val="22"/>
          <w:lang w:eastAsia="ko-KR"/>
        </w:rPr>
        <w:t>CW adjustment when SL-HARQ feedback is disabled (at least if all transmissions within the latest SL reference duration have SL-HARQ feedback disabled):</w:t>
      </w:r>
    </w:p>
    <w:p w:rsidR="00172904" w:rsidRPr="00BF6336" w:rsidRDefault="00172904" w:rsidP="00172904">
      <w:pPr>
        <w:pStyle w:val="a5"/>
        <w:numPr>
          <w:ilvl w:val="1"/>
          <w:numId w:val="44"/>
        </w:numPr>
        <w:ind w:leftChars="0"/>
        <w:rPr>
          <w:rFonts w:eastAsiaTheme="minorEastAsia"/>
          <w:b/>
          <w:i/>
          <w:sz w:val="22"/>
          <w:lang w:eastAsia="ko-KR"/>
        </w:rPr>
      </w:pPr>
      <w:r w:rsidRPr="00BF6336">
        <w:rPr>
          <w:rFonts w:eastAsiaTheme="minorEastAsia"/>
          <w:b/>
          <w:i/>
          <w:sz w:val="22"/>
          <w:lang w:eastAsia="ko-KR"/>
        </w:rPr>
        <w:t xml:space="preserve">if the UE transmission after Type 1 SL channel access procedure does not include a retransmission or is transmitted within a duration T_w from the end of the reference duration, </w:t>
      </w:r>
    </w:p>
    <w:p w:rsidR="00172904" w:rsidRPr="00BF6336" w:rsidRDefault="00172904" w:rsidP="00172904">
      <w:pPr>
        <w:pStyle w:val="a5"/>
        <w:numPr>
          <w:ilvl w:val="2"/>
          <w:numId w:val="44"/>
        </w:numPr>
        <w:ind w:leftChars="0"/>
        <w:rPr>
          <w:rFonts w:eastAsiaTheme="minorEastAsia"/>
          <w:b/>
          <w:i/>
          <w:sz w:val="22"/>
          <w:lang w:eastAsia="ko-KR"/>
        </w:rPr>
      </w:pPr>
      <w:r w:rsidRPr="00BF6336">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hint="eastAsia"/>
          <w:b/>
          <w:i/>
          <w:sz w:val="22"/>
          <w:lang w:eastAsia="ko-KR"/>
        </w:rPr>
        <w:t>, use the latest CW_p used for any SL transmissions on the channel using Type 1 channel access procedures associated with the channel access priority class p.</w:t>
      </w:r>
    </w:p>
    <w:p w:rsidR="00172904" w:rsidRPr="00BF6336" w:rsidRDefault="00172904" w:rsidP="00172904">
      <w:pPr>
        <w:pStyle w:val="a5"/>
        <w:numPr>
          <w:ilvl w:val="1"/>
          <w:numId w:val="44"/>
        </w:numPr>
        <w:ind w:leftChars="0"/>
        <w:rPr>
          <w:rFonts w:eastAsiaTheme="minorEastAsia"/>
          <w:b/>
          <w:i/>
          <w:sz w:val="22"/>
          <w:lang w:eastAsia="ko-KR"/>
        </w:rPr>
      </w:pPr>
      <w:r w:rsidRPr="00BF6336">
        <w:rPr>
          <w:rFonts w:eastAsiaTheme="minorEastAsia"/>
          <w:b/>
          <w:i/>
          <w:sz w:val="22"/>
          <w:lang w:eastAsia="ko-KR"/>
        </w:rPr>
        <w:t xml:space="preserve">Otherwise, </w:t>
      </w:r>
    </w:p>
    <w:p w:rsidR="00172904" w:rsidRPr="00BF6336" w:rsidRDefault="00172904" w:rsidP="00172904">
      <w:pPr>
        <w:pStyle w:val="a5"/>
        <w:numPr>
          <w:ilvl w:val="2"/>
          <w:numId w:val="44"/>
        </w:numPr>
        <w:ind w:leftChars="0"/>
        <w:rPr>
          <w:rFonts w:eastAsiaTheme="minorEastAsia"/>
          <w:b/>
          <w:i/>
          <w:sz w:val="22"/>
          <w:lang w:eastAsia="ko-KR"/>
        </w:rPr>
      </w:pPr>
      <w:r w:rsidRPr="00BF6336">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b/>
          <w:i/>
          <w:sz w:val="22"/>
          <w:lang w:eastAsia="ko-KR"/>
        </w:rPr>
        <w:t xml:space="preserve"> to the next higher allowed value</w:t>
      </w:r>
    </w:p>
    <w:p w:rsidR="00172904" w:rsidRPr="004621B4" w:rsidRDefault="00172904" w:rsidP="00172904">
      <w:pPr>
        <w:pStyle w:val="a5"/>
        <w:numPr>
          <w:ilvl w:val="1"/>
          <w:numId w:val="44"/>
        </w:numPr>
        <w:ind w:leftChars="0"/>
        <w:rPr>
          <w:rFonts w:eastAsiaTheme="minorEastAsia"/>
          <w:b/>
          <w:i/>
          <w:sz w:val="22"/>
          <w:lang w:eastAsia="ko-KR"/>
        </w:rPr>
      </w:pPr>
      <w:r w:rsidRPr="004621B4">
        <w:rPr>
          <w:rFonts w:eastAsiaTheme="minorEastAsia"/>
          <w:b/>
          <w:i/>
          <w:sz w:val="22"/>
          <w:lang w:eastAsia="ko-KR"/>
        </w:rPr>
        <w:t xml:space="preserve">T_w of UL channel access is </w:t>
      </w:r>
      <w:r w:rsidR="004621B4" w:rsidRPr="004621B4">
        <w:rPr>
          <w:rFonts w:eastAsiaTheme="minorEastAsia"/>
          <w:b/>
          <w:i/>
          <w:sz w:val="22"/>
          <w:lang w:eastAsia="ko-KR"/>
        </w:rPr>
        <w:t>reused</w:t>
      </w:r>
    </w:p>
    <w:p w:rsidR="004621B4" w:rsidRDefault="004621B4" w:rsidP="00C850C1">
      <w:pPr>
        <w:ind w:left="0" w:firstLineChars="250" w:firstLine="550"/>
        <w:rPr>
          <w:rFonts w:eastAsiaTheme="minorEastAsia"/>
          <w:sz w:val="22"/>
          <w:lang w:eastAsia="ko-KR"/>
        </w:rPr>
      </w:pP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2, PSCCH/PSSCH TX UE will receive HARQ-ACK feedbacks from multiple RX UEs. </w:t>
      </w:r>
      <w:r w:rsidR="00BD0F27">
        <w:rPr>
          <w:rFonts w:eastAsiaTheme="minorEastAsia"/>
          <w:sz w:val="22"/>
          <w:lang w:eastAsia="ko-KR"/>
        </w:rPr>
        <w:t>C</w:t>
      </w:r>
      <w:r>
        <w:rPr>
          <w:rFonts w:eastAsiaTheme="minorEastAsia"/>
          <w:sz w:val="22"/>
          <w:lang w:eastAsia="ko-KR"/>
        </w:rPr>
        <w:t>onsidering the principle of the contention window size adjustment for Type 1 DL channel access, it can be considered that the TX UE reset the contention window size when the TX UE receives at least one ACK from multiple RX UEs for the same groupcast PSCCH/PSSCH.</w:t>
      </w:r>
      <w:r w:rsidR="00BD0F27">
        <w:rPr>
          <w:rFonts w:eastAsiaTheme="minorEastAsia"/>
          <w:sz w:val="22"/>
          <w:lang w:eastAsia="ko-KR"/>
        </w:rPr>
        <w:t xml:space="preserve"> Moreover, since it is agreed to use only ACK feedback for CWS adjustment for unicast PSCCH with SL HARQ-ACK feedback enabled, for consistency, even for groupcast HARQ-ACK feedback Option 2, it is preferable to use only ACK feedback for CWS adjustment procedure.</w:t>
      </w:r>
      <w:r>
        <w:rPr>
          <w:rFonts w:eastAsiaTheme="minorEastAsia"/>
          <w:sz w:val="22"/>
          <w:lang w:eastAsia="ko-KR"/>
        </w:rPr>
        <w:t xml:space="preserve"> </w:t>
      </w:r>
    </w:p>
    <w:p w:rsidR="0036677D" w:rsidRPr="0036677D" w:rsidRDefault="0036677D" w:rsidP="0036677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w:t>
      </w:r>
      <w:r w:rsidR="00765B27">
        <w:rPr>
          <w:rFonts w:eastAsiaTheme="minorEastAsia"/>
          <w:b/>
          <w:i/>
          <w:sz w:val="22"/>
          <w:lang w:eastAsia="ko-KR"/>
        </w:rPr>
        <w:t>3</w:t>
      </w:r>
      <w:r w:rsidRPr="0036677D">
        <w:rPr>
          <w:rFonts w:eastAsiaTheme="minorEastAsia"/>
          <w:b/>
          <w:i/>
          <w:sz w:val="22"/>
          <w:lang w:eastAsia="ko-KR"/>
        </w:rPr>
        <w:t xml:space="preserve">: For Type 1 SL channel access procedure, </w:t>
      </w:r>
    </w:p>
    <w:p w:rsidR="00BD0F27" w:rsidRDefault="00BD0F27" w:rsidP="00BD0F27">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sidR="00172904">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BD0F27" w:rsidRPr="003944AB" w:rsidRDefault="00BD0F27" w:rsidP="003944AB">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00BE73BD"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w:t>
      </w:r>
      <w:r w:rsidR="00BE73BD" w:rsidRPr="003944AB">
        <w:rPr>
          <w:rFonts w:eastAsiaTheme="minorEastAsia"/>
          <w:b/>
          <w:i/>
          <w:color w:val="FF0000"/>
          <w:sz w:val="22"/>
          <w:lang w:eastAsia="ko-KR"/>
        </w:rPr>
        <w:t xml:space="preserve">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172904" w:rsidRDefault="0036677D" w:rsidP="0036677D">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could be inaccurate. </w:t>
      </w:r>
      <w:r w:rsidR="00256567">
        <w:rPr>
          <w:rFonts w:eastAsiaTheme="minorEastAsia"/>
          <w:sz w:val="22"/>
          <w:lang w:eastAsia="ko-KR"/>
        </w:rPr>
        <w:t xml:space="preserve">Instead, the contention </w:t>
      </w:r>
      <w:r w:rsidR="00256567">
        <w:rPr>
          <w:rFonts w:eastAsiaTheme="minorEastAsia"/>
          <w:sz w:val="22"/>
          <w:lang w:eastAsia="ko-KR"/>
        </w:rPr>
        <w:lastRenderedPageBreak/>
        <w:t xml:space="preserve">window size could be adjusted based on explicit NACK. When the UE does not receive any NACK, the UE can maintain the contention window size conservatively. </w:t>
      </w:r>
      <w:r w:rsidR="000562F2">
        <w:rPr>
          <w:rFonts w:eastAsiaTheme="minorEastAsia"/>
          <w:sz w:val="22"/>
          <w:lang w:eastAsia="ko-KR"/>
        </w:rPr>
        <w:t xml:space="preserve">Since this case has an explicit NACK signaling, the existence of retransmission within T_w duration does not need to be considered for contention window size adjustment. </w:t>
      </w:r>
    </w:p>
    <w:p w:rsidR="008646E0" w:rsidRPr="00256567" w:rsidRDefault="008646E0" w:rsidP="008646E0">
      <w:pPr>
        <w:ind w:left="0" w:firstLine="0"/>
        <w:rPr>
          <w:rFonts w:eastAsiaTheme="minorEastAsia"/>
          <w:b/>
          <w:i/>
          <w:sz w:val="22"/>
          <w:lang w:eastAsia="ko-KR"/>
        </w:rPr>
      </w:pPr>
      <w:r w:rsidRPr="00256567">
        <w:rPr>
          <w:rFonts w:eastAsiaTheme="minorEastAsia"/>
          <w:b/>
          <w:i/>
          <w:sz w:val="22"/>
          <w:lang w:eastAsia="ko-KR"/>
        </w:rPr>
        <w:t xml:space="preserve">Proposal </w:t>
      </w:r>
      <w:r w:rsidR="00256567" w:rsidRPr="00256567">
        <w:rPr>
          <w:rFonts w:eastAsiaTheme="minorEastAsia"/>
          <w:b/>
          <w:i/>
          <w:sz w:val="22"/>
          <w:lang w:eastAsia="ko-KR"/>
        </w:rPr>
        <w:t>4</w:t>
      </w:r>
      <w:r w:rsidRPr="00256567">
        <w:rPr>
          <w:rFonts w:eastAsiaTheme="minorEastAsia"/>
          <w:b/>
          <w:i/>
          <w:sz w:val="22"/>
          <w:lang w:eastAsia="ko-KR"/>
        </w:rPr>
        <w:t xml:space="preserve">: For Type 1 SL channel access procedure, </w:t>
      </w:r>
    </w:p>
    <w:p w:rsidR="00172904" w:rsidRPr="00256567" w:rsidRDefault="00172904" w:rsidP="00172904">
      <w:pPr>
        <w:pStyle w:val="a5"/>
        <w:numPr>
          <w:ilvl w:val="0"/>
          <w:numId w:val="4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256567" w:rsidRPr="00256567" w:rsidRDefault="00256567" w:rsidP="00256567">
      <w:pPr>
        <w:pStyle w:val="a5"/>
        <w:numPr>
          <w:ilvl w:val="1"/>
          <w:numId w:val="44"/>
        </w:numPr>
        <w:ind w:leftChars="0"/>
        <w:rPr>
          <w:rFonts w:eastAsiaTheme="minorEastAsia"/>
          <w:b/>
          <w:i/>
          <w:sz w:val="22"/>
          <w:lang w:eastAsia="ko-KR"/>
        </w:rPr>
      </w:pPr>
      <w:r w:rsidRPr="00256567">
        <w:rPr>
          <w:rFonts w:eastAsiaTheme="minorEastAsia"/>
          <w:b/>
          <w:i/>
          <w:sz w:val="22"/>
          <w:lang w:eastAsia="ko-KR"/>
        </w:rPr>
        <w:t xml:space="preserve">Option 2’: </w:t>
      </w:r>
    </w:p>
    <w:p w:rsidR="00256567" w:rsidRPr="00256567" w:rsidRDefault="00256567" w:rsidP="00256567">
      <w:pPr>
        <w:pStyle w:val="a5"/>
        <w:numPr>
          <w:ilvl w:val="2"/>
          <w:numId w:val="44"/>
        </w:numPr>
        <w:ind w:leftChars="0"/>
        <w:rPr>
          <w:rFonts w:eastAsiaTheme="minorEastAsia"/>
          <w:b/>
          <w:i/>
          <w:sz w:val="22"/>
          <w:lang w:eastAsia="ko-KR"/>
        </w:rPr>
      </w:pPr>
      <w:r w:rsidRPr="00256567">
        <w:rPr>
          <w:rFonts w:eastAsiaTheme="minorEastAsia"/>
          <w:b/>
          <w:i/>
          <w:sz w:val="22"/>
          <w:lang w:eastAsia="ko-KR"/>
        </w:rPr>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256567" w:rsidRPr="00256567" w:rsidRDefault="00256567" w:rsidP="00256567">
      <w:pPr>
        <w:pStyle w:val="a5"/>
        <w:numPr>
          <w:ilvl w:val="2"/>
          <w:numId w:val="4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256567" w:rsidRPr="00256567" w:rsidRDefault="00256567" w:rsidP="00256567">
      <w:pPr>
        <w:pStyle w:val="a5"/>
        <w:numPr>
          <w:ilvl w:val="3"/>
          <w:numId w:val="4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BE73BD" w:rsidRDefault="00BE73BD" w:rsidP="00C850C1">
      <w:pPr>
        <w:ind w:left="0" w:firstLineChars="250" w:firstLine="550"/>
        <w:rPr>
          <w:rFonts w:eastAsiaTheme="minorEastAsia"/>
          <w:sz w:val="22"/>
          <w:lang w:eastAsia="ko-KR"/>
        </w:rPr>
      </w:pPr>
      <w:r>
        <w:rPr>
          <w:rFonts w:eastAsiaTheme="minorEastAsia" w:hint="eastAsia"/>
          <w:sz w:val="22"/>
          <w:lang w:eastAsia="ko-KR"/>
        </w:rPr>
        <w:t xml:space="preserve">In case of the CWS adjustment for unicast with SL HARQ feedback </w:t>
      </w:r>
      <w:r>
        <w:rPr>
          <w:rFonts w:eastAsiaTheme="minorEastAsia"/>
          <w:sz w:val="22"/>
          <w:lang w:eastAsia="ko-KR"/>
        </w:rPr>
        <w:t>enabled</w:t>
      </w:r>
      <w:r>
        <w:rPr>
          <w:rFonts w:eastAsiaTheme="minorEastAsia" w:hint="eastAsia"/>
          <w:sz w:val="22"/>
          <w:lang w:eastAsia="ko-KR"/>
        </w:rPr>
        <w:t>,</w:t>
      </w:r>
      <w:r>
        <w:rPr>
          <w:rFonts w:eastAsiaTheme="minorEastAsia"/>
          <w:sz w:val="22"/>
          <w:lang w:eastAsia="ko-KR"/>
        </w:rPr>
        <w:t xml:space="preserve"> the intension of the agreement was to reuse the CWS adjustment for NR-U. In this case, to clarify this situation, “each priority class” needs to be replaced with “every priority class” as in NR-U specification. </w:t>
      </w:r>
    </w:p>
    <w:p w:rsidR="00BE73BD" w:rsidRPr="008646E0" w:rsidRDefault="00BE73BD" w:rsidP="00BE73B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BE73BD" w:rsidRPr="003944AB" w:rsidRDefault="00BE73BD" w:rsidP="003944AB">
      <w:pPr>
        <w:pStyle w:val="a5"/>
        <w:numPr>
          <w:ilvl w:val="0"/>
          <w:numId w:val="44"/>
        </w:numPr>
        <w:ind w:leftChars="0"/>
        <w:rPr>
          <w:rFonts w:eastAsiaTheme="minorEastAsia"/>
          <w:b/>
          <w:i/>
          <w:sz w:val="22"/>
          <w:lang w:eastAsia="ko-KR"/>
        </w:rPr>
      </w:pPr>
      <w:r w:rsidRPr="003944AB">
        <w:rPr>
          <w:rFonts w:eastAsiaTheme="minorEastAsia"/>
          <w:b/>
          <w:i/>
          <w:sz w:val="22"/>
          <w:lang w:eastAsia="ko-KR"/>
        </w:rPr>
        <w:t>CW adjustment for unicast with SL-HARQ feedback enabled (at least In case only unicast PSSCH(s) is (are) transmitted within the latest SL reference duration):</w:t>
      </w:r>
    </w:p>
    <w:p w:rsidR="00BE73BD" w:rsidRPr="003944AB" w:rsidRDefault="00BE73BD" w:rsidP="003944AB">
      <w:pPr>
        <w:pStyle w:val="a5"/>
        <w:numPr>
          <w:ilvl w:val="1"/>
          <w:numId w:val="44"/>
        </w:numPr>
        <w:ind w:leftChars="0"/>
        <w:rPr>
          <w:rFonts w:eastAsiaTheme="minorEastAsia"/>
          <w:b/>
          <w:i/>
          <w:sz w:val="22"/>
          <w:lang w:eastAsia="ko-KR"/>
        </w:rPr>
      </w:pPr>
      <w:r w:rsidRPr="003944AB">
        <w:rPr>
          <w:rFonts w:eastAsiaTheme="minorEastAsia"/>
          <w:b/>
          <w:i/>
          <w:sz w:val="22"/>
          <w:lang w:eastAsia="ko-KR"/>
        </w:rPr>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BE73BD" w:rsidRPr="00A161AA" w:rsidRDefault="00BE73BD" w:rsidP="00C850C1">
      <w:pPr>
        <w:ind w:left="0" w:firstLineChars="250" w:firstLine="550"/>
        <w:rPr>
          <w:rFonts w:eastAsiaTheme="minorEastAsia"/>
          <w:sz w:val="22"/>
          <w:lang w:eastAsia="ko-KR"/>
        </w:rPr>
      </w:pPr>
    </w:p>
    <w:p w:rsidR="00453744" w:rsidRDefault="00D74900" w:rsidP="00C850C1">
      <w:pPr>
        <w:ind w:left="0" w:firstLineChars="250" w:firstLine="550"/>
        <w:rPr>
          <w:rFonts w:eastAsiaTheme="minorEastAsia"/>
          <w:sz w:val="22"/>
          <w:lang w:eastAsia="ko-KR"/>
        </w:rPr>
      </w:pPr>
      <w:r>
        <w:rPr>
          <w:rFonts w:eastAsiaTheme="minorEastAsia" w:hint="eastAsia"/>
          <w:sz w:val="22"/>
          <w:lang w:eastAsia="ko-KR"/>
        </w:rPr>
        <w:t xml:space="preserve">Regarding </w:t>
      </w:r>
      <w:r w:rsidRPr="00D74900">
        <w:rPr>
          <w:rFonts w:eastAsiaTheme="minorEastAsia"/>
          <w:sz w:val="22"/>
          <w:lang w:eastAsia="ko-KR"/>
        </w:rPr>
        <w:t>the case when UE is operating with different SL-HARQ feedback schemes (e.g., UE has concurrent broadcast transmission + unicast with SL-HARQ enabled, or GC option 1 + GC option 2, etc in the SL reference duration)</w:t>
      </w:r>
      <w:r>
        <w:rPr>
          <w:rFonts w:eastAsiaTheme="minorEastAsia"/>
          <w:sz w:val="22"/>
          <w:lang w:eastAsia="ko-KR"/>
        </w:rPr>
        <w:t xml:space="preserve">, it would be necessary to determine the processing order for the CWS adjustments. </w:t>
      </w:r>
      <w:r w:rsidR="004B6AAD">
        <w:rPr>
          <w:rFonts w:eastAsiaTheme="minorEastAsia"/>
          <w:sz w:val="22"/>
          <w:lang w:eastAsia="ko-KR"/>
        </w:rPr>
        <w:t xml:space="preserve">As in NR-U, if the UE determines to reset the CWS for a certain SL-HARQ feedback scheme, then the UE prioritize to reset the CWS. </w:t>
      </w:r>
      <w:r w:rsidR="00BE73BD">
        <w:rPr>
          <w:rFonts w:eastAsiaTheme="minorEastAsia"/>
          <w:sz w:val="22"/>
          <w:lang w:eastAsia="ko-KR"/>
        </w:rPr>
        <w:t xml:space="preserve">Next, if the UE determines not to reset the CWS for any SL-HARQ feedback schemes and if the UE determines to increase the CWS to the next allowed value, the UE increases the CWS. Otherwise, the UE keeps the CWS constant. </w:t>
      </w:r>
    </w:p>
    <w:p w:rsidR="00BE73BD" w:rsidRPr="008646E0" w:rsidRDefault="00BE73BD" w:rsidP="00BE73BD">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w:t>
      </w:r>
      <w:r w:rsidR="00E93C49">
        <w:rPr>
          <w:rFonts w:eastAsiaTheme="minorEastAsia"/>
          <w:b/>
          <w:i/>
          <w:sz w:val="22"/>
          <w:lang w:eastAsia="ko-KR"/>
        </w:rPr>
        <w:t>6</w:t>
      </w:r>
      <w:r w:rsidRPr="008646E0">
        <w:rPr>
          <w:rFonts w:eastAsiaTheme="minorEastAsia"/>
          <w:b/>
          <w:i/>
          <w:sz w:val="22"/>
          <w:lang w:eastAsia="ko-KR"/>
        </w:rPr>
        <w:t xml:space="preserve">: For Type 1 SL channel access procedure, </w:t>
      </w:r>
    </w:p>
    <w:p w:rsidR="00BE73BD" w:rsidRDefault="00BE73BD" w:rsidP="00BE73BD">
      <w:pPr>
        <w:pStyle w:val="a5"/>
        <w:numPr>
          <w:ilvl w:val="0"/>
          <w:numId w:val="44"/>
        </w:numPr>
        <w:ind w:leftChars="0"/>
        <w:rPr>
          <w:rFonts w:eastAsiaTheme="minorEastAsia"/>
          <w:b/>
          <w:i/>
          <w:sz w:val="22"/>
          <w:lang w:eastAsia="ko-KR"/>
        </w:rPr>
      </w:pPr>
      <w:r w:rsidRPr="00BD0F27">
        <w:rPr>
          <w:rFonts w:eastAsiaTheme="minorEastAsia"/>
          <w:b/>
          <w:i/>
          <w:sz w:val="22"/>
          <w:lang w:eastAsia="ko-KR"/>
        </w:rPr>
        <w:lastRenderedPageBreak/>
        <w:t xml:space="preserve">CW adjustment for </w:t>
      </w:r>
      <w:r>
        <w:rPr>
          <w:rFonts w:eastAsiaTheme="minorEastAsia"/>
          <w:b/>
          <w:i/>
          <w:sz w:val="22"/>
          <w:lang w:eastAsia="ko-KR"/>
        </w:rPr>
        <w:t>different SL-HARQ feedback schemes</w:t>
      </w:r>
      <w:r w:rsidRPr="00BD0F27">
        <w:rPr>
          <w:rFonts w:eastAsiaTheme="minorEastAsia"/>
          <w:b/>
          <w:i/>
          <w:sz w:val="22"/>
          <w:lang w:eastAsia="ko-KR"/>
        </w:rPr>
        <w:t xml:space="preserve">: </w:t>
      </w:r>
    </w:p>
    <w:p w:rsidR="00BE73BD" w:rsidRDefault="00BE73BD" w:rsidP="003944AB">
      <w:pPr>
        <w:pStyle w:val="a5"/>
        <w:numPr>
          <w:ilvl w:val="1"/>
          <w:numId w:val="44"/>
        </w:numPr>
        <w:ind w:leftChars="0"/>
        <w:rPr>
          <w:rFonts w:eastAsiaTheme="minorEastAsia"/>
          <w:b/>
          <w:i/>
          <w:sz w:val="22"/>
          <w:lang w:eastAsia="ko-KR"/>
        </w:rPr>
      </w:pPr>
      <w:r>
        <w:rPr>
          <w:rFonts w:eastAsiaTheme="minorEastAsia"/>
          <w:b/>
          <w:i/>
          <w:sz w:val="22"/>
          <w:lang w:eastAsia="ko-KR"/>
        </w:rPr>
        <w:t xml:space="preserve">If UE determines that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sidRPr="000B746D">
        <w:rPr>
          <w:b/>
          <w:i/>
          <w:sz w:val="22"/>
          <w:lang w:eastAsia="ko-KR"/>
        </w:rPr>
        <w:t xml:space="preserve"> is reset to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func>
              <m:funcPr>
                <m:ctrlPr>
                  <w:rPr>
                    <w:rFonts w:ascii="Cambria Math" w:hAnsi="Cambria Math"/>
                    <w:b/>
                    <w:i/>
                    <w:sz w:val="22"/>
                    <w:lang w:eastAsia="ko-KR"/>
                  </w:rPr>
                </m:ctrlPr>
              </m:funcPr>
              <m:fName>
                <m:r>
                  <m:rPr>
                    <m:sty m:val="bi"/>
                  </m:rPr>
                  <w:rPr>
                    <w:rFonts w:ascii="Cambria Math" w:hAnsi="Cambria Math"/>
                    <w:sz w:val="22"/>
                    <w:lang w:eastAsia="ko-KR"/>
                  </w:rPr>
                  <m:t>min,</m:t>
                </m:r>
              </m:fName>
              <m:e>
                <m:r>
                  <m:rPr>
                    <m:sty m:val="bi"/>
                  </m:rPr>
                  <w:rPr>
                    <w:rFonts w:ascii="Cambria Math" w:hAnsi="Cambria Math"/>
                    <w:sz w:val="22"/>
                    <w:lang w:eastAsia="ko-KR"/>
                  </w:rPr>
                  <m:t>p</m:t>
                </m:r>
              </m:e>
            </m:func>
          </m:sub>
        </m:sSub>
      </m:oMath>
      <w:r>
        <w:rPr>
          <w:rFonts w:eastAsiaTheme="minorEastAsia" w:hint="eastAsia"/>
          <w:b/>
          <w:i/>
          <w:sz w:val="22"/>
          <w:lang w:eastAsia="ko-KR"/>
        </w:rPr>
        <w:t xml:space="preserve"> for at least one SL-HARQ </w:t>
      </w:r>
      <w:r>
        <w:rPr>
          <w:rFonts w:eastAsiaTheme="minorEastAsia"/>
          <w:b/>
          <w:i/>
          <w:sz w:val="22"/>
          <w:lang w:eastAsia="ko-KR"/>
        </w:rPr>
        <w:t>feedback</w:t>
      </w:r>
      <w:r>
        <w:rPr>
          <w:rFonts w:eastAsiaTheme="minorEastAsia" w:hint="eastAsia"/>
          <w:b/>
          <w:i/>
          <w:sz w:val="22"/>
          <w:lang w:eastAsia="ko-KR"/>
        </w:rPr>
        <w:t xml:space="preserve"> </w:t>
      </w:r>
      <w:r>
        <w:rPr>
          <w:rFonts w:eastAsiaTheme="minorEastAsia"/>
          <w:b/>
          <w:i/>
          <w:sz w:val="22"/>
          <w:lang w:eastAsia="ko-KR"/>
        </w:rPr>
        <w:t xml:space="preserve">scheme, </w:t>
      </w:r>
    </w:p>
    <w:p w:rsidR="00BE73BD" w:rsidRDefault="00BE73BD"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w:t>
      </w:r>
      <w:r w:rsidRPr="003944AB">
        <w:rPr>
          <w:rFonts w:eastAsiaTheme="minorEastAsia"/>
          <w:b/>
          <w:i/>
          <w:sz w:val="22"/>
          <w:lang w:eastAsia="ko-KR"/>
        </w:rPr>
        <w:t xml:space="preserve">every </w:t>
      </w:r>
      <w:r w:rsidRPr="000B746D">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00E93C49">
        <w:rPr>
          <w:rFonts w:eastAsiaTheme="minorEastAsia" w:hint="eastAsia"/>
          <w:b/>
          <w:i/>
          <w:sz w:val="22"/>
          <w:lang w:eastAsia="ko-KR"/>
        </w:rPr>
        <w:t>,</w:t>
      </w:r>
      <w:r w:rsidRPr="000B746D">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00E93C49">
        <w:rPr>
          <w:rFonts w:eastAsiaTheme="minorEastAsia" w:hint="eastAsia"/>
          <w:b/>
          <w:i/>
          <w:sz w:val="22"/>
          <w:lang w:eastAsia="ko-KR"/>
        </w:rPr>
        <w:t>.</w:t>
      </w:r>
    </w:p>
    <w:p w:rsidR="00E93C49" w:rsidRDefault="00E93C49" w:rsidP="003944AB">
      <w:pPr>
        <w:pStyle w:val="a5"/>
        <w:numPr>
          <w:ilvl w:val="1"/>
          <w:numId w:val="44"/>
        </w:numPr>
        <w:ind w:leftChars="0"/>
        <w:rPr>
          <w:rFonts w:eastAsiaTheme="minorEastAsia"/>
          <w:b/>
          <w:i/>
          <w:sz w:val="22"/>
          <w:lang w:eastAsia="ko-KR"/>
        </w:rPr>
      </w:pPr>
      <w:r>
        <w:rPr>
          <w:rFonts w:eastAsiaTheme="minorEastAsia"/>
          <w:b/>
          <w:i/>
          <w:sz w:val="22"/>
          <w:lang w:eastAsia="ko-KR"/>
        </w:rPr>
        <w:t>Else if UE determines to increase</w:t>
      </w:r>
      <m:oMath>
        <m:r>
          <m:rPr>
            <m:sty m:val="bi"/>
          </m:rPr>
          <w:rPr>
            <w:rFonts w:ascii="Cambria Math" w:hAnsi="Cambria Math"/>
            <w:sz w:val="22"/>
            <w:lang w:eastAsia="ko-KR"/>
          </w:rPr>
          <m:t xml:space="preserve"> 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Pr>
          <w:rFonts w:eastAsiaTheme="minorEastAsia"/>
          <w:b/>
          <w:i/>
          <w:sz w:val="22"/>
          <w:lang w:eastAsia="ko-KR"/>
        </w:rPr>
        <w:t xml:space="preserve"> to the next allowed value,</w:t>
      </w:r>
    </w:p>
    <w:p w:rsidR="00E93C49" w:rsidRDefault="00E93C49"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0B746D">
        <w:rPr>
          <w:rFonts w:eastAsiaTheme="minorEastAsia"/>
          <w:b/>
          <w:i/>
          <w:sz w:val="22"/>
          <w:lang w:eastAsia="ko-KR"/>
        </w:rPr>
        <w:t>is increased</w:t>
      </w:r>
      <w:r>
        <w:rPr>
          <w:rFonts w:eastAsiaTheme="minorEastAsia"/>
          <w:b/>
          <w:i/>
          <w:sz w:val="22"/>
          <w:lang w:eastAsia="ko-KR"/>
        </w:rPr>
        <w:t xml:space="preserve"> to the next allowed value.</w:t>
      </w:r>
    </w:p>
    <w:p w:rsidR="00E93C49" w:rsidRDefault="00E93C49" w:rsidP="003944AB">
      <w:pPr>
        <w:pStyle w:val="a5"/>
        <w:numPr>
          <w:ilvl w:val="1"/>
          <w:numId w:val="44"/>
        </w:numPr>
        <w:ind w:leftChars="0"/>
        <w:rPr>
          <w:rFonts w:eastAsiaTheme="minorEastAsia"/>
          <w:b/>
          <w:i/>
          <w:sz w:val="22"/>
          <w:lang w:eastAsia="ko-KR"/>
        </w:rPr>
      </w:pPr>
      <w:r>
        <w:rPr>
          <w:rFonts w:eastAsiaTheme="minorEastAsia"/>
          <w:b/>
          <w:i/>
          <w:sz w:val="22"/>
          <w:lang w:eastAsia="ko-KR"/>
        </w:rPr>
        <w:t>Else</w:t>
      </w:r>
    </w:p>
    <w:p w:rsidR="00E93C49" w:rsidRDefault="00E93C49" w:rsidP="003944AB">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Pr>
          <w:rFonts w:eastAsiaTheme="minorEastAsia"/>
          <w:b/>
          <w:i/>
          <w:sz w:val="22"/>
          <w:lang w:eastAsia="ko-KR"/>
        </w:rPr>
        <w:t xml:space="preserve"> maintain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Pr>
          <w:rFonts w:eastAsiaTheme="minorEastAsia" w:hint="eastAsia"/>
          <w:b/>
          <w:i/>
          <w:sz w:val="22"/>
          <w:lang w:eastAsia="ko-KR"/>
        </w:rPr>
        <w:t xml:space="preserve">as it is. </w:t>
      </w:r>
    </w:p>
    <w:p w:rsidR="00BE73BD" w:rsidRPr="00A161AA" w:rsidRDefault="00BE73BD" w:rsidP="003944AB">
      <w:pPr>
        <w:ind w:left="284" w:hangingChars="129"/>
        <w:rPr>
          <w:rFonts w:eastAsiaTheme="minorEastAsia"/>
          <w:sz w:val="22"/>
          <w:lang w:eastAsia="ko-KR"/>
        </w:rPr>
      </w:pPr>
    </w:p>
    <w:p w:rsidR="00935231" w:rsidRDefault="00C850C1" w:rsidP="004A3E54">
      <w:pPr>
        <w:ind w:left="0" w:firstLineChars="250" w:firstLine="55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w:t>
      </w:r>
      <w:r w:rsidR="00F05C7D">
        <w:rPr>
          <w:rFonts w:eastAsiaTheme="minorEastAsia"/>
          <w:sz w:val="22"/>
          <w:lang w:eastAsia="ko-KR"/>
        </w:rPr>
        <w:t xml:space="preserve">is determined by a number of parameters such as </w:t>
      </w:r>
      <w:r w:rsidR="00F05C7D">
        <w:rPr>
          <w:rFonts w:eastAsiaTheme="minorEastAsia" w:hint="eastAsia"/>
          <w:sz w:val="22"/>
          <w:lang w:eastAsia="ko-KR"/>
        </w:rPr>
        <w:t>T_max, X_r, T_A, P_H, and P_TX as specified in TS 37.213</w:t>
      </w:r>
      <w:r w:rsidR="00D91BE8">
        <w:rPr>
          <w:rFonts w:eastAsiaTheme="minorEastAsia"/>
          <w:sz w:val="22"/>
          <w:lang w:eastAsia="ko-KR"/>
        </w:rPr>
        <w:t xml:space="preserve"> [3]</w:t>
      </w:r>
      <w:r w:rsidR="00F05C7D">
        <w:rPr>
          <w:rFonts w:eastAsiaTheme="minorEastAsia" w:hint="eastAsia"/>
          <w:sz w:val="22"/>
          <w:lang w:eastAsia="ko-KR"/>
        </w:rPr>
        <w:t xml:space="preserve">. </w:t>
      </w:r>
    </w:p>
    <w:p w:rsidR="00935231" w:rsidRDefault="00F05C7D" w:rsidP="004A3E54">
      <w:pPr>
        <w:ind w:left="0" w:firstLineChars="250" w:firstLine="550"/>
        <w:rPr>
          <w:rFonts w:eastAsiaTheme="minorEastAsia"/>
          <w:sz w:val="22"/>
          <w:lang w:eastAsia="ko-KR"/>
        </w:rPr>
      </w:pPr>
      <w:r>
        <w:rPr>
          <w:rFonts w:eastAsiaTheme="minorEastAsia"/>
          <w:sz w:val="22"/>
          <w:lang w:eastAsia="ko-KR"/>
        </w:rPr>
        <w:t xml:space="preserve">In NR-U, the value of T_A </w:t>
      </w:r>
      <w:r>
        <w:rPr>
          <w:rFonts w:eastAsiaTheme="minorEastAsia" w:hint="eastAsia"/>
          <w:sz w:val="22"/>
          <w:lang w:eastAsia="ko-KR"/>
        </w:rPr>
        <w:t>i</w:t>
      </w:r>
      <w:r>
        <w:rPr>
          <w:rFonts w:eastAsiaTheme="minorEastAsia"/>
          <w:sz w:val="22"/>
          <w:lang w:eastAsia="ko-KR"/>
        </w:rPr>
        <w:t xml:space="preserve">s 5 dB for DL transmission including discovery burst or 10 dB otherwise. </w:t>
      </w:r>
      <w:r w:rsidR="00935231">
        <w:rPr>
          <w:rFonts w:eastAsiaTheme="minorEastAsia"/>
          <w:sz w:val="22"/>
          <w:lang w:eastAsia="ko-KR"/>
        </w:rPr>
        <w:t>On the other hand, T_A is always 10 dB for any UL transmissions. In this case, it would be necessary to further discuss whether or how the value of T_A can be different depending on SL channel type.</w:t>
      </w:r>
      <w:r w:rsidR="007B4A99">
        <w:rPr>
          <w:rFonts w:eastAsiaTheme="minorEastAsia"/>
          <w:sz w:val="22"/>
          <w:lang w:eastAsia="ko-KR"/>
        </w:rPr>
        <w:t xml:space="preserve"> If S-SSB resources could be overlapped with a certain resource pool, it would be necessary to consider whether SL resource is inside or outside a resource pool for determining T_A value. </w:t>
      </w:r>
    </w:p>
    <w:p w:rsidR="0007474E" w:rsidRDefault="0007474E" w:rsidP="004A3E54">
      <w:pPr>
        <w:ind w:left="0" w:firstLineChars="250" w:firstLine="550"/>
        <w:rPr>
          <w:rFonts w:eastAsiaTheme="minorEastAsia"/>
          <w:sz w:val="22"/>
          <w:lang w:eastAsia="ko-KR"/>
        </w:rPr>
      </w:pPr>
      <w:r>
        <w:rPr>
          <w:rFonts w:eastAsiaTheme="minorEastAsia"/>
          <w:sz w:val="22"/>
          <w:lang w:eastAsia="ko-KR"/>
        </w:rPr>
        <w:t>In NR-U, t</w:t>
      </w:r>
      <w:r w:rsidR="007F6231">
        <w:rPr>
          <w:rFonts w:eastAsiaTheme="minorEastAsia"/>
          <w:sz w:val="22"/>
          <w:lang w:eastAsia="ko-KR"/>
        </w:rPr>
        <w:t xml:space="preserve">he value of P_H is 23 dBm, and it can be commonly used for SL-U as well. </w:t>
      </w:r>
      <w:r>
        <w:rPr>
          <w:rFonts w:eastAsiaTheme="minorEastAsia"/>
          <w:sz w:val="22"/>
          <w:lang w:eastAsia="ko-KR"/>
        </w:rPr>
        <w:t xml:space="preserve">Alternatively, it can be considered that the value of P_H is determined based on the power class. </w:t>
      </w:r>
    </w:p>
    <w:p w:rsidR="00F05C7D" w:rsidRDefault="007F6231" w:rsidP="004A3E54">
      <w:pPr>
        <w:ind w:left="0" w:firstLineChars="250" w:firstLine="550"/>
        <w:rPr>
          <w:rFonts w:eastAsiaTheme="minorEastAsia"/>
          <w:sz w:val="22"/>
          <w:lang w:eastAsia="ko-KR"/>
        </w:rPr>
      </w:pPr>
      <w:r>
        <w:rPr>
          <w:rFonts w:eastAsiaTheme="minorEastAsia"/>
          <w:sz w:val="22"/>
          <w:lang w:eastAsia="ko-KR"/>
        </w:rPr>
        <w:t xml:space="preserve">In NR-U, the value of P_TX is the set maximum transmission power for DL </w:t>
      </w:r>
      <w:r w:rsidR="00BA7217">
        <w:rPr>
          <w:rFonts w:eastAsiaTheme="minorEastAsia"/>
          <w:sz w:val="22"/>
          <w:lang w:eastAsia="ko-KR"/>
        </w:rPr>
        <w:t xml:space="preserve">transmission </w:t>
      </w:r>
      <w:r>
        <w:rPr>
          <w:rFonts w:eastAsiaTheme="minorEastAsia"/>
          <w:sz w:val="22"/>
          <w:lang w:eastAsia="ko-KR"/>
        </w:rPr>
        <w:t>or P_CMAX,H,c which is determined by P_EMAX,c for UL</w:t>
      </w:r>
      <w:r w:rsidR="00BA7217">
        <w:rPr>
          <w:rFonts w:eastAsiaTheme="minorEastAsia"/>
          <w:sz w:val="22"/>
          <w:lang w:eastAsia="ko-KR"/>
        </w:rPr>
        <w:t xml:space="preserve"> transmission</w:t>
      </w:r>
      <w:r>
        <w:rPr>
          <w:rFonts w:eastAsiaTheme="minorEastAsia"/>
          <w:sz w:val="22"/>
          <w:lang w:eastAsia="ko-KR"/>
        </w:rPr>
        <w:t xml:space="preserve">. In SL-U, </w:t>
      </w:r>
      <w:r w:rsidR="00C67E65">
        <w:rPr>
          <w:rFonts w:eastAsiaTheme="minorEastAsia"/>
          <w:sz w:val="22"/>
          <w:lang w:eastAsia="ko-KR"/>
        </w:rPr>
        <w:t xml:space="preserve">the value of P_EMAX </w:t>
      </w:r>
      <w:r w:rsidR="00BA2CD7">
        <w:rPr>
          <w:rFonts w:eastAsiaTheme="minorEastAsia"/>
          <w:sz w:val="22"/>
          <w:lang w:eastAsia="ko-KR"/>
        </w:rPr>
        <w:t xml:space="preserve">is determined by the higher layer parameter </w:t>
      </w:r>
      <w:r w:rsidR="00BA2CD7" w:rsidRPr="00BA2CD7">
        <w:rPr>
          <w:rFonts w:eastAsiaTheme="minorEastAsia"/>
          <w:i/>
          <w:sz w:val="22"/>
          <w:lang w:eastAsia="ko-KR"/>
        </w:rPr>
        <w:t>sl-MaxTransPower</w:t>
      </w:r>
      <w:r w:rsidR="00C67E65">
        <w:rPr>
          <w:rFonts w:eastAsiaTheme="minorEastAsia"/>
          <w:sz w:val="22"/>
          <w:lang w:eastAsia="ko-KR"/>
        </w:rPr>
        <w:t xml:space="preserve"> </w:t>
      </w:r>
      <w:r w:rsidR="00427505">
        <w:rPr>
          <w:rFonts w:eastAsiaTheme="minorEastAsia"/>
          <w:sz w:val="22"/>
          <w:lang w:eastAsia="ko-KR"/>
        </w:rPr>
        <w:t>which is (pre)configured per</w:t>
      </w:r>
      <w:r w:rsidR="00C67E65">
        <w:rPr>
          <w:rFonts w:eastAsiaTheme="minorEastAsia"/>
          <w:sz w:val="22"/>
          <w:lang w:eastAsia="ko-KR"/>
        </w:rPr>
        <w:t xml:space="preserve"> TX resource pool, and the value of P_EMAX is not specified for S-SSB transmission. </w:t>
      </w:r>
      <w:r w:rsidR="00AF3944">
        <w:rPr>
          <w:rFonts w:eastAsiaTheme="minorEastAsia"/>
          <w:sz w:val="22"/>
          <w:lang w:eastAsia="ko-KR"/>
        </w:rPr>
        <w:t xml:space="preserve">For simultaneous PSFCH transmissions across different resource pools, the value of P_CMAX,H,c will be determined by a sum of P_EMAX,c of resource pools associated with PSFCH transmissions. </w:t>
      </w:r>
      <w:r w:rsidR="00427505">
        <w:rPr>
          <w:rFonts w:eastAsiaTheme="minorEastAsia"/>
          <w:sz w:val="22"/>
          <w:lang w:eastAsia="ko-KR"/>
        </w:rPr>
        <w:t>In other words, the value of P_CMAX,H,c can be different across different resource pool and can be different between SL transmissions inside a resource pool SL transmissions outside a resource pool</w:t>
      </w:r>
      <w:r w:rsidR="00AF3944">
        <w:rPr>
          <w:rFonts w:eastAsiaTheme="minorEastAsia"/>
          <w:sz w:val="22"/>
          <w:lang w:eastAsia="ko-KR"/>
        </w:rPr>
        <w:t xml:space="preserve"> and can be different depending on the SL channel types</w:t>
      </w:r>
      <w:r w:rsidR="00427505">
        <w:rPr>
          <w:rFonts w:eastAsiaTheme="minorEastAsia"/>
          <w:sz w:val="22"/>
          <w:lang w:eastAsia="ko-KR"/>
        </w:rPr>
        <w:t>. On the other hand</w:t>
      </w:r>
      <w:r w:rsidR="00C67E65">
        <w:rPr>
          <w:rFonts w:eastAsiaTheme="minorEastAsia"/>
          <w:sz w:val="22"/>
          <w:lang w:eastAsia="ko-KR"/>
        </w:rPr>
        <w:t xml:space="preserve">, the maximum transmit power of PSCCH/PSSCH can be </w:t>
      </w:r>
      <w:r w:rsidR="00AF3944">
        <w:rPr>
          <w:rFonts w:eastAsiaTheme="minorEastAsia"/>
          <w:sz w:val="22"/>
          <w:lang w:eastAsia="ko-KR"/>
        </w:rPr>
        <w:t>further reduced into</w:t>
      </w:r>
      <w:r w:rsidR="00C67E65">
        <w:rPr>
          <w:rFonts w:eastAsiaTheme="minorEastAsia"/>
          <w:sz w:val="22"/>
          <w:lang w:eastAsia="ko-KR"/>
        </w:rPr>
        <w:t xml:space="preserve"> </w:t>
      </w:r>
      <w:r w:rsidR="00C67E65" w:rsidRPr="00C67E65">
        <w:rPr>
          <w:rFonts w:eastAsiaTheme="minorEastAsia"/>
          <w:i/>
          <w:sz w:val="22"/>
          <w:lang w:eastAsia="ko-KR"/>
        </w:rPr>
        <w:t>sl-MaxTxPower</w:t>
      </w:r>
      <w:r w:rsidR="00C67E65" w:rsidRPr="00C67E65">
        <w:rPr>
          <w:rFonts w:eastAsiaTheme="minorEastAsia"/>
          <w:sz w:val="22"/>
          <w:lang w:eastAsia="ko-KR"/>
        </w:rPr>
        <w:t xml:space="preserve"> based on a priority level of the PSSCH transmission and a CBR range</w:t>
      </w:r>
      <w:r w:rsidR="00C67E65">
        <w:rPr>
          <w:rFonts w:eastAsiaTheme="minorEastAsia"/>
          <w:sz w:val="22"/>
          <w:lang w:eastAsia="ko-KR"/>
        </w:rPr>
        <w:t xml:space="preserve">. </w:t>
      </w:r>
    </w:p>
    <w:p w:rsidR="00F360F2" w:rsidRDefault="00F360F2" w:rsidP="004A3E54">
      <w:pPr>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UL-to-DL COT sharing, the gNB should use the gNB’s transmit power in </w:t>
      </w:r>
      <w:r w:rsidR="001A09C0">
        <w:rPr>
          <w:rFonts w:eastAsiaTheme="minorEastAsia"/>
          <w:sz w:val="22"/>
          <w:lang w:eastAsia="ko-KR"/>
        </w:rPr>
        <w:t>determining</w:t>
      </w:r>
      <w:r>
        <w:rPr>
          <w:rFonts w:eastAsiaTheme="minorEastAsia"/>
          <w:sz w:val="22"/>
          <w:lang w:eastAsia="ko-KR"/>
        </w:rPr>
        <w:t xml:space="preserve"> the resulting energy detection threshold </w:t>
      </w:r>
      <w:r w:rsidRPr="00F360F2">
        <w:rPr>
          <w:rFonts w:eastAsiaTheme="minorEastAsia"/>
          <w:i/>
          <w:sz w:val="22"/>
          <w:lang w:eastAsia="ko-KR"/>
        </w:rPr>
        <w:t>ul-toDL-COT-SharingED-Threshold</w:t>
      </w:r>
      <w:r w:rsidR="001A09C0">
        <w:rPr>
          <w:rFonts w:eastAsiaTheme="minorEastAsia"/>
          <w:i/>
          <w:sz w:val="22"/>
          <w:lang w:eastAsia="ko-KR"/>
        </w:rPr>
        <w:t xml:space="preserve"> </w:t>
      </w:r>
      <w:r w:rsidR="001A09C0">
        <w:rPr>
          <w:rFonts w:eastAsiaTheme="minorEastAsia"/>
          <w:sz w:val="22"/>
          <w:lang w:eastAsia="ko-KR"/>
        </w:rPr>
        <w:t>which is the maximum energy detection threshold that the UE should use to share channel occupancy with gNB</w:t>
      </w:r>
      <w:r>
        <w:rPr>
          <w:rFonts w:eastAsiaTheme="minorEastAsia"/>
          <w:sz w:val="22"/>
          <w:lang w:eastAsia="ko-KR"/>
        </w:rPr>
        <w:t>. In other words, COT responded node’s transmit power needs to be determined based on the (maximum) transmit power or energy detecti</w:t>
      </w:r>
      <w:r>
        <w:rPr>
          <w:rFonts w:eastAsiaTheme="minorEastAsia" w:hint="eastAsia"/>
          <w:sz w:val="22"/>
          <w:lang w:eastAsia="ko-KR"/>
        </w:rPr>
        <w:t>on</w:t>
      </w:r>
      <w:r>
        <w:rPr>
          <w:rFonts w:eastAsiaTheme="minorEastAsia"/>
          <w:sz w:val="22"/>
          <w:lang w:eastAsia="ko-KR"/>
        </w:rPr>
        <w:t xml:space="preserve"> threshold used for initiating the COT. In our understanding, when the energy detection procedure or </w:t>
      </w:r>
      <w:r>
        <w:rPr>
          <w:rFonts w:eastAsiaTheme="minorEastAsia"/>
          <w:sz w:val="22"/>
          <w:lang w:eastAsia="ko-KR"/>
        </w:rPr>
        <w:lastRenderedPageBreak/>
        <w:t xml:space="preserve">power control for SL-U are discussed, this principle also needs to be carefully considered. </w:t>
      </w:r>
      <w:r w:rsidR="006A783D">
        <w:rPr>
          <w:rFonts w:eastAsiaTheme="minorEastAsia"/>
          <w:sz w:val="22"/>
          <w:lang w:eastAsia="ko-KR"/>
        </w:rPr>
        <w:t xml:space="preserve">Since the maximum transmit power will be different across different resource pool or across different SL channel type, the (pre)configured EDT may need to be set to sufficiently small value conservatively. In this case, due to limited transmit power, the detection performance would be degraded. Moreover, due to the high EDT, the chance to access the channel would be reduced. Alternatively, it can be considered that the TX UE selects EDT to initiate the COT, and indicate maximum TX power or EDT to utilize the COT. </w:t>
      </w:r>
    </w:p>
    <w:p w:rsidR="00C850C1" w:rsidRPr="00827D58" w:rsidRDefault="00C850C1" w:rsidP="00C850C1">
      <w:pPr>
        <w:ind w:left="0" w:firstLine="0"/>
        <w:rPr>
          <w:rFonts w:eastAsiaTheme="minorEastAsia"/>
          <w:b/>
          <w:i/>
          <w:sz w:val="22"/>
          <w:lang w:eastAsia="ko-KR"/>
        </w:rPr>
      </w:pPr>
      <w:r w:rsidRPr="00827D58">
        <w:rPr>
          <w:rFonts w:eastAsiaTheme="minorEastAsia"/>
          <w:b/>
          <w:i/>
          <w:sz w:val="22"/>
          <w:lang w:eastAsia="ko-KR"/>
        </w:rPr>
        <w:t xml:space="preserve">Proposal </w:t>
      </w:r>
      <w:r w:rsidR="00E93C49" w:rsidRPr="00827D58">
        <w:rPr>
          <w:rFonts w:eastAsiaTheme="minorEastAsia"/>
          <w:b/>
          <w:i/>
          <w:sz w:val="22"/>
          <w:lang w:eastAsia="ko-KR"/>
        </w:rPr>
        <w:t>7</w:t>
      </w:r>
      <w:r w:rsidRPr="00827D58">
        <w:rPr>
          <w:rFonts w:eastAsiaTheme="minorEastAsia"/>
          <w:b/>
          <w:i/>
          <w:sz w:val="22"/>
          <w:lang w:eastAsia="ko-KR"/>
        </w:rPr>
        <w:t xml:space="preserve">: For SL transmission, energy detection threshold </w:t>
      </w:r>
      <w:r w:rsidR="00FD14F0" w:rsidRPr="00827D58">
        <w:rPr>
          <w:rFonts w:eastAsiaTheme="minorEastAsia" w:hint="eastAsia"/>
          <w:b/>
          <w:i/>
          <w:sz w:val="22"/>
          <w:lang w:eastAsia="ko-KR"/>
        </w:rPr>
        <w:t xml:space="preserve">is </w:t>
      </w:r>
      <w:r w:rsidR="00FD14F0" w:rsidRPr="00827D58">
        <w:rPr>
          <w:rFonts w:eastAsiaTheme="minorEastAsia"/>
          <w:b/>
          <w:i/>
          <w:sz w:val="22"/>
          <w:lang w:eastAsia="ko-KR"/>
        </w:rPr>
        <w:t>determined as follows:</w:t>
      </w:r>
    </w:p>
    <w:p w:rsidR="00FD14F0" w:rsidRPr="00827D58" w:rsidRDefault="00FD14F0" w:rsidP="00C850C1">
      <w:pPr>
        <w:pStyle w:val="a5"/>
        <w:numPr>
          <w:ilvl w:val="0"/>
          <w:numId w:val="39"/>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FD14F0" w:rsidRPr="00827D58" w:rsidRDefault="00827D58" w:rsidP="00FD14F0">
      <w:pPr>
        <w:pStyle w:val="a5"/>
        <w:numPr>
          <w:ilvl w:val="1"/>
          <w:numId w:val="39"/>
        </w:numPr>
        <w:ind w:leftChars="0"/>
        <w:rPr>
          <w:b/>
          <w:i/>
          <w:sz w:val="22"/>
          <w:szCs w:val="22"/>
          <w:lang w:eastAsia="ko-KR"/>
        </w:rPr>
      </w:pPr>
      <m:oMath>
        <m:r>
          <m:rPr>
            <m:sty m:val="bi"/>
          </m:rPr>
          <w:rPr>
            <w:rFonts w:ascii="Cambria Math" w:hAnsi="Cambria Math"/>
            <w:sz w:val="22"/>
            <w:szCs w:val="22"/>
          </w:rPr>
          <m:t>X</m:t>
        </m:r>
        <m:sSub>
          <m:sSubPr>
            <m:ctrlPr>
              <w:rPr>
                <w:rFonts w:ascii="Cambria Math" w:hAnsi="Cambria Math"/>
                <w:b/>
                <w:i/>
                <w:sz w:val="22"/>
                <w:szCs w:val="22"/>
              </w:rPr>
            </m:ctrlPr>
          </m:sSubPr>
          <m:e>
            <m:r>
              <m:rPr>
                <m:sty m:val="bi"/>
              </m:rPr>
              <w:rPr>
                <w:rFonts w:ascii="Cambria Math" w:hAnsi="Cambria Math"/>
                <w:sz w:val="22"/>
                <w:szCs w:val="22"/>
              </w:rPr>
              <m:t>'</m:t>
            </m:r>
          </m:e>
          <m:sub>
            <m:r>
              <m:rPr>
                <m:nor/>
              </m:rPr>
              <w:rPr>
                <w:b/>
                <w:sz w:val="22"/>
                <w:szCs w:val="22"/>
              </w:rPr>
              <m:t>Thresh_max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func>
              <m:funcPr>
                <m:ctrlPr>
                  <w:rPr>
                    <w:rFonts w:ascii="Cambria Math" w:hAnsi="Cambria Math"/>
                    <w:b/>
                    <w:i/>
                    <w:sz w:val="22"/>
                    <w:szCs w:val="22"/>
                  </w:rPr>
                </m:ctrlPr>
              </m:funcPr>
              <m:fName>
                <m:r>
                  <m:rPr>
                    <m:sty m:val="bi"/>
                  </m:rPr>
                  <w:rPr>
                    <w:rFonts w:ascii="Cambria Math" w:hAnsi="Cambria Math"/>
                    <w:sz w:val="22"/>
                    <w:szCs w:val="22"/>
                  </w:rPr>
                  <m:t>max</m:t>
                </m:r>
              </m:fName>
              <m:e>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&amp;-72+10⋅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 xml:space="preserve"> dBm,</m:t>
                        </m:r>
                      </m:e>
                      <m:e>
                        <m:r>
                          <m:rPr>
                            <m:sty m:val="bi"/>
                          </m:rPr>
                          <w:rPr>
                            <w:rFonts w:ascii="Cambria Math" w:hAnsi="Cambria Math"/>
                            <w:sz w:val="22"/>
                            <w:szCs w:val="22"/>
                          </w:rPr>
                          <m:t>&amp;</m:t>
                        </m:r>
                        <m:r>
                          <m:rPr>
                            <m:nor/>
                          </m:rPr>
                          <w:rPr>
                            <w:b/>
                            <w:sz w:val="22"/>
                            <w:szCs w:val="22"/>
                          </w:rPr>
                          <m:t>min</m:t>
                        </m:r>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m:t>
                                </m:r>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e>
                              <m:e>
                                <m:r>
                                  <m:rPr>
                                    <m:sty m:val="bi"/>
                                  </m:rPr>
                                  <w:rPr>
                                    <w:rFonts w:ascii="Cambria Math" w:hAnsi="Cambria Math"/>
                                    <w:sz w:val="22"/>
                                    <w:szCs w:val="22"/>
                                  </w:rPr>
                                  <m:t>&amp;</m:t>
                                </m:r>
                                <m:sSub>
                                  <m:sSubPr>
                                    <m:ctrlPr>
                                      <w:rPr>
                                        <w:rFonts w:ascii="Cambria Math" w:hAnsi="Cambria Math"/>
                                        <w:b/>
                                        <w:i/>
                                        <w:sz w:val="22"/>
                                        <w:szCs w:val="22"/>
                                      </w:rPr>
                                    </m:ctrlPr>
                                  </m:sSubPr>
                                  <m:e>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e>
                                    </m:d>
                                  </m:e>
                                  <m:sub/>
                                </m:sSub>
                              </m:e>
                            </m:eqArr>
                          </m:e>
                        </m:d>
                      </m:e>
                    </m:eqArr>
                  </m:e>
                </m:d>
              </m:e>
            </m:func>
            <m:ctrlPr>
              <w:rPr>
                <w:rFonts w:ascii="Cambria Math" w:hAnsi="Cambria Math"/>
                <w:b/>
                <w:sz w:val="22"/>
                <w:szCs w:val="22"/>
              </w:rPr>
            </m:ctrlPr>
          </m:e>
          <m:sub/>
        </m:sSub>
      </m:oMath>
    </w:p>
    <w:p w:rsidR="00FD14F0" w:rsidRPr="00827D58" w:rsidRDefault="00A87DBE" w:rsidP="00FD14F0">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nor/>
          </m:rPr>
          <w:rPr>
            <w:b/>
            <w:sz w:val="22"/>
            <w:szCs w:val="22"/>
          </w:rPr>
          <m:t>(dBm)=</m:t>
        </m:r>
        <m:func>
          <m:funcPr>
            <m:ctrlPr>
              <w:rPr>
                <w:rFonts w:ascii="Cambria Math" w:hAnsi="Cambria Math"/>
                <w:b/>
                <w:i/>
                <w:sz w:val="22"/>
                <w:szCs w:val="22"/>
              </w:rPr>
            </m:ctrlPr>
          </m:funcPr>
          <m:fName>
            <m:r>
              <m:rPr>
                <m:sty m:val="bi"/>
              </m:rPr>
              <w:rPr>
                <w:rFonts w:ascii="Cambria Math" w:hAnsi="Cambria Math"/>
                <w:sz w:val="22"/>
                <w:szCs w:val="22"/>
              </w:rPr>
              <m:t>10⋅lo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d>
              <m:dPr>
                <m:ctrlPr>
                  <w:rPr>
                    <w:rFonts w:ascii="Cambria Math" w:hAnsi="Cambria Math"/>
                    <w:b/>
                    <w:i/>
                    <w:sz w:val="22"/>
                    <w:szCs w:val="22"/>
                  </w:rPr>
                </m:ctrlPr>
              </m:dPr>
              <m:e>
                <m:r>
                  <m:rPr>
                    <m:sty m:val="bi"/>
                  </m:rPr>
                  <w:rPr>
                    <w:rFonts w:ascii="Cambria Math" w:hAnsi="Cambria Math"/>
                    <w:sz w:val="22"/>
                    <w:szCs w:val="22"/>
                  </w:rPr>
                  <m:t>3.16228⋅1</m:t>
                </m:r>
                <m:sSup>
                  <m:sSupPr>
                    <m:ctrlPr>
                      <w:rPr>
                        <w:rFonts w:ascii="Cambria Math" w:hAnsi="Cambria Math"/>
                        <w:b/>
                        <w:i/>
                        <w:sz w:val="22"/>
                        <w:szCs w:val="22"/>
                      </w:rPr>
                    </m:ctrlPr>
                  </m:sSupPr>
                  <m:e>
                    <m:r>
                      <m:rPr>
                        <m:sty m:val="bi"/>
                      </m:rPr>
                      <w:rPr>
                        <w:rFonts w:ascii="Cambria Math" w:hAnsi="Cambria Math"/>
                        <w:sz w:val="22"/>
                        <w:szCs w:val="22"/>
                      </w:rPr>
                      <m:t>0</m:t>
                    </m:r>
                  </m:e>
                  <m:sup>
                    <m:r>
                      <m:rPr>
                        <m:sty m:val="bi"/>
                      </m:rPr>
                      <w:rPr>
                        <w:rFonts w:ascii="Cambria Math" w:hAnsi="Cambria Math"/>
                        <w:sz w:val="22"/>
                        <w:szCs w:val="22"/>
                      </w:rPr>
                      <m:t>-8</m:t>
                    </m:r>
                  </m:sup>
                </m:sSup>
                <m:r>
                  <m:rPr>
                    <m:sty m:val="bi"/>
                  </m:rPr>
                  <w:rPr>
                    <w:rFonts w:ascii="Cambria Math" w:hAnsi="Cambria Math"/>
                    <w:sz w:val="22"/>
                    <w:szCs w:val="22"/>
                  </w:rPr>
                  <m:t>(mW/MHz) ⋅ BWMHz (MHz)</m:t>
                </m:r>
              </m:e>
            </m:d>
          </m:e>
        </m:func>
      </m:oMath>
      <w:r w:rsidR="00FD14F0" w:rsidRPr="00827D58">
        <w:rPr>
          <w:b/>
          <w:sz w:val="22"/>
          <w:szCs w:val="22"/>
        </w:rPr>
        <w:t>;</w:t>
      </w:r>
    </w:p>
    <w:p w:rsidR="00FD14F0" w:rsidRPr="00827D58" w:rsidRDefault="00827D58" w:rsidP="00FD14F0">
      <w:pPr>
        <w:pStyle w:val="a5"/>
        <w:numPr>
          <w:ilvl w:val="2"/>
          <w:numId w:val="39"/>
        </w:numPr>
        <w:ind w:leftChars="0"/>
        <w:rPr>
          <w:b/>
          <w:i/>
          <w:sz w:val="22"/>
          <w:szCs w:val="22"/>
          <w:lang w:eastAsia="ko-KR"/>
        </w:rPr>
      </w:pPr>
      <m:oMath>
        <m:r>
          <m:rPr>
            <m:sty m:val="bi"/>
          </m:rPr>
          <w:rPr>
            <w:rFonts w:ascii="Cambria Math" w:hAnsi="Cambria Math"/>
            <w:sz w:val="22"/>
            <w:szCs w:val="22"/>
          </w:rPr>
          <m:t>BWMHz</m:t>
        </m:r>
      </m:oMath>
      <w:r w:rsidR="00FD14F0" w:rsidRPr="00827D58">
        <w:rPr>
          <w:b/>
          <w:sz w:val="22"/>
          <w:szCs w:val="22"/>
        </w:rPr>
        <w:t xml:space="preserve"> is the single channel bandwidth in MHz;</w:t>
      </w:r>
    </w:p>
    <w:p w:rsidR="00FD14F0" w:rsidRPr="00827D58" w:rsidRDefault="00A87DBE" w:rsidP="00FD14F0">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=23</m:t>
        </m:r>
        <m:r>
          <m:rPr>
            <m:sty m:val="bi"/>
          </m:rPr>
          <w:rPr>
            <w:rFonts w:ascii="Cambria Math" w:hAnsi="Cambria Math"/>
            <w:sz w:val="22"/>
            <w:szCs w:val="22"/>
          </w:rPr>
          <m:t>dBm</m:t>
        </m:r>
      </m:oMath>
      <w:r w:rsidR="00FD14F0" w:rsidRPr="00827D58">
        <w:rPr>
          <w:b/>
          <w:sz w:val="22"/>
          <w:szCs w:val="22"/>
        </w:rPr>
        <w:t>;</w:t>
      </w:r>
    </w:p>
    <w:p w:rsidR="00FD14F0" w:rsidRPr="00827D58" w:rsidRDefault="00E80847" w:rsidP="00FD14F0">
      <w:pPr>
        <w:pStyle w:val="a5"/>
        <w:numPr>
          <w:ilvl w:val="2"/>
          <w:numId w:val="39"/>
        </w:numPr>
        <w:ind w:leftChars="0"/>
        <w:rPr>
          <w:b/>
          <w:i/>
          <w:sz w:val="22"/>
          <w:szCs w:val="22"/>
          <w:lang w:eastAsia="ko-KR"/>
        </w:rPr>
      </w:pPr>
      <w:r>
        <w:rPr>
          <w:rFonts w:eastAsiaTheme="minorEastAsia"/>
          <w:b/>
          <w:i/>
          <w:sz w:val="22"/>
          <w:szCs w:val="22"/>
          <w:lang w:eastAsia="ko-KR"/>
        </w:rPr>
        <w:t>D</w:t>
      </w:r>
      <w:r w:rsidR="00FD14F0"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sidR="00FD14F0" w:rsidRPr="00827D58">
        <w:rPr>
          <w:rFonts w:eastAsiaTheme="minorEastAsia" w:hint="eastAsia"/>
          <w:b/>
          <w:i/>
          <w:sz w:val="22"/>
          <w:szCs w:val="22"/>
          <w:lang w:eastAsia="ko-KR"/>
        </w:rPr>
        <w:t>:</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hint="eastAsia"/>
          <w:b/>
          <w:i/>
          <w:sz w:val="22"/>
          <w:szCs w:val="22"/>
          <w:lang w:eastAsia="ko-KR"/>
        </w:rPr>
        <w:t>Alt 1-1: 10 dB for all the cases</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b/>
          <w:i/>
          <w:sz w:val="22"/>
          <w:szCs w:val="22"/>
          <w:lang w:eastAsia="ko-KR"/>
        </w:rPr>
        <w:t>Alt 1-2: 5 dB at least for S-SSB or 10 dB otherwise</w:t>
      </w:r>
    </w:p>
    <w:p w:rsidR="007C1312" w:rsidRPr="00827D58" w:rsidRDefault="007C1312" w:rsidP="007C1312">
      <w:pPr>
        <w:pStyle w:val="a5"/>
        <w:numPr>
          <w:ilvl w:val="4"/>
          <w:numId w:val="39"/>
        </w:numPr>
        <w:ind w:leftChars="0"/>
        <w:rPr>
          <w:b/>
          <w:i/>
          <w:sz w:val="22"/>
          <w:szCs w:val="22"/>
          <w:lang w:eastAsia="ko-KR"/>
        </w:rPr>
      </w:pPr>
      <w:r w:rsidRPr="00827D58">
        <w:rPr>
          <w:rFonts w:eastAsiaTheme="minorEastAsia"/>
          <w:b/>
          <w:i/>
          <w:sz w:val="22"/>
          <w:szCs w:val="22"/>
          <w:lang w:eastAsia="ko-KR"/>
        </w:rPr>
        <w:t>FFS: Other SL channel(s)</w:t>
      </w:r>
    </w:p>
    <w:p w:rsidR="00FD14F0" w:rsidRPr="00827D58" w:rsidRDefault="00E80847" w:rsidP="00FD14F0">
      <w:pPr>
        <w:pStyle w:val="a5"/>
        <w:numPr>
          <w:ilvl w:val="2"/>
          <w:numId w:val="39"/>
        </w:numPr>
        <w:ind w:leftChars="0"/>
        <w:rPr>
          <w:b/>
          <w:i/>
          <w:sz w:val="22"/>
          <w:szCs w:val="22"/>
          <w:lang w:eastAsia="ko-KR"/>
        </w:rPr>
      </w:pPr>
      <w:r>
        <w:rPr>
          <w:rFonts w:eastAsiaTheme="minorEastAsia"/>
          <w:b/>
          <w:i/>
          <w:sz w:val="22"/>
          <w:szCs w:val="22"/>
          <w:lang w:eastAsia="ko-KR"/>
        </w:rPr>
        <w:t>D</w:t>
      </w:r>
      <w:r w:rsidR="00FD14F0"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00FD14F0" w:rsidRPr="00827D58">
        <w:rPr>
          <w:rFonts w:eastAsiaTheme="minorEastAsia" w:hint="eastAsia"/>
          <w:b/>
          <w:i/>
          <w:sz w:val="22"/>
          <w:szCs w:val="22"/>
          <w:lang w:eastAsia="ko-KR"/>
        </w:rPr>
        <w:t xml:space="preserve">: </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007C1312" w:rsidRPr="00827D58">
        <w:rPr>
          <w:b/>
          <w:sz w:val="22"/>
          <w:szCs w:val="22"/>
          <w:lang w:bidi="bn-IN"/>
        </w:rPr>
        <w:t>P</w:t>
      </w:r>
      <w:r w:rsidR="007C1312" w:rsidRPr="00827D58">
        <w:rPr>
          <w:b/>
          <w:sz w:val="22"/>
          <w:szCs w:val="22"/>
          <w:vertAlign w:val="subscript"/>
          <w:lang w:bidi="bn-IN"/>
        </w:rPr>
        <w:t>CMAX_H,</w:t>
      </w:r>
      <w:r w:rsidR="007C1312" w:rsidRPr="00827D58">
        <w:rPr>
          <w:b/>
          <w:i/>
          <w:sz w:val="22"/>
          <w:szCs w:val="22"/>
          <w:vertAlign w:val="subscript"/>
          <w:lang w:bidi="bn-IN"/>
        </w:rPr>
        <w:t>c</w:t>
      </w:r>
      <w:r w:rsidR="007C1312" w:rsidRPr="00827D58">
        <w:rPr>
          <w:b/>
          <w:sz w:val="22"/>
          <w:szCs w:val="22"/>
          <w:vertAlign w:val="subscript"/>
          <w:lang w:bidi="bn-IN"/>
        </w:rPr>
        <w:t xml:space="preserve"> </w:t>
      </w:r>
      <w:r w:rsidR="007C1312" w:rsidRPr="00827D58">
        <w:rPr>
          <w:rFonts w:eastAsiaTheme="minorEastAsia"/>
          <w:b/>
          <w:i/>
          <w:sz w:val="22"/>
          <w:szCs w:val="22"/>
          <w:lang w:eastAsia="ko-KR"/>
        </w:rPr>
        <w:t xml:space="preserve">for a given SL </w:t>
      </w:r>
      <w:r w:rsidR="00057DEC">
        <w:rPr>
          <w:rFonts w:eastAsiaTheme="minorEastAsia"/>
          <w:b/>
          <w:i/>
          <w:sz w:val="22"/>
          <w:szCs w:val="22"/>
          <w:lang w:eastAsia="ko-KR"/>
        </w:rPr>
        <w:t xml:space="preserve">channel type and/or a given </w:t>
      </w:r>
      <w:r w:rsidR="007C1312" w:rsidRPr="00827D58">
        <w:rPr>
          <w:rFonts w:eastAsiaTheme="minorEastAsia"/>
          <w:b/>
          <w:i/>
          <w:sz w:val="22"/>
          <w:szCs w:val="22"/>
          <w:lang w:eastAsia="ko-KR"/>
        </w:rPr>
        <w:t>resource pool (if applicable)</w:t>
      </w:r>
    </w:p>
    <w:p w:rsidR="00FD14F0" w:rsidRPr="00827D58" w:rsidRDefault="00FD14F0" w:rsidP="00FD14F0">
      <w:pPr>
        <w:pStyle w:val="a5"/>
        <w:numPr>
          <w:ilvl w:val="3"/>
          <w:numId w:val="39"/>
        </w:numPr>
        <w:ind w:leftChars="0"/>
        <w:rPr>
          <w:b/>
          <w:i/>
          <w:sz w:val="22"/>
          <w:szCs w:val="22"/>
          <w:lang w:eastAsia="ko-KR"/>
        </w:rPr>
      </w:pPr>
      <w:r w:rsidRPr="00827D58">
        <w:rPr>
          <w:rFonts w:eastAsiaTheme="minorEastAsia"/>
          <w:b/>
          <w:i/>
          <w:sz w:val="22"/>
          <w:szCs w:val="22"/>
          <w:lang w:eastAsia="ko-KR"/>
        </w:rPr>
        <w:t xml:space="preserve">Alt 2-2: </w:t>
      </w:r>
      <w:r w:rsidR="007C1312" w:rsidRPr="00827D58">
        <w:rPr>
          <w:rFonts w:eastAsiaTheme="minorEastAsia"/>
          <w:b/>
          <w:i/>
          <w:sz w:val="22"/>
          <w:szCs w:val="22"/>
          <w:lang w:eastAsia="ko-KR"/>
        </w:rPr>
        <w:t>(Pre)configured value</w:t>
      </w:r>
    </w:p>
    <w:p w:rsidR="00FD14F0" w:rsidRPr="00827D58" w:rsidRDefault="00FD14F0" w:rsidP="00C850C1">
      <w:pPr>
        <w:pStyle w:val="a5"/>
        <w:numPr>
          <w:ilvl w:val="0"/>
          <w:numId w:val="39"/>
        </w:numPr>
        <w:ind w:leftChars="0"/>
        <w:rPr>
          <w:b/>
          <w:i/>
          <w:sz w:val="22"/>
          <w:szCs w:val="22"/>
          <w:lang w:eastAsia="ko-KR"/>
        </w:rPr>
      </w:pPr>
      <w:r w:rsidRPr="00827D58">
        <w:rPr>
          <w:rFonts w:eastAsiaTheme="minorEastAsia"/>
          <w:b/>
          <w:i/>
          <w:sz w:val="22"/>
          <w:szCs w:val="22"/>
          <w:lang w:eastAsia="ko-KR"/>
        </w:rPr>
        <w:t xml:space="preserve">If a UE shares its COT duration to another UE(s), </w:t>
      </w:r>
      <w:r w:rsidR="00E80847">
        <w:rPr>
          <w:rFonts w:eastAsiaTheme="minorEastAsia"/>
          <w:b/>
          <w:i/>
          <w:sz w:val="22"/>
          <w:szCs w:val="22"/>
          <w:lang w:eastAsia="ko-KR"/>
        </w:rPr>
        <w:t>the energy detection threshold is set to one of followings:</w:t>
      </w:r>
    </w:p>
    <w:p w:rsidR="00FD14F0" w:rsidRPr="00827D58" w:rsidRDefault="007C1312" w:rsidP="00FD14F0">
      <w:pPr>
        <w:pStyle w:val="a5"/>
        <w:numPr>
          <w:ilvl w:val="1"/>
          <w:numId w:val="39"/>
        </w:numPr>
        <w:ind w:leftChars="0"/>
        <w:rPr>
          <w:b/>
          <w:i/>
          <w:sz w:val="22"/>
          <w:szCs w:val="22"/>
          <w:lang w:eastAsia="ko-KR"/>
        </w:rPr>
      </w:pPr>
      <w:r w:rsidRPr="00827D58">
        <w:rPr>
          <w:rFonts w:eastAsiaTheme="minorEastAsia" w:hint="eastAsia"/>
          <w:b/>
          <w:i/>
          <w:sz w:val="22"/>
          <w:szCs w:val="22"/>
          <w:lang w:eastAsia="ko-KR"/>
        </w:rPr>
        <w:t xml:space="preserve">Alt 3-1: </w:t>
      </w:r>
      <w:r w:rsidRPr="00827D58">
        <w:rPr>
          <w:rFonts w:eastAsiaTheme="minorEastAsia"/>
          <w:b/>
          <w:i/>
          <w:sz w:val="22"/>
          <w:szCs w:val="22"/>
          <w:lang w:eastAsia="ko-KR"/>
        </w:rPr>
        <w:t>(Pre)configured value</w:t>
      </w:r>
    </w:p>
    <w:p w:rsidR="007C1312" w:rsidRPr="00827D58" w:rsidRDefault="007C1312" w:rsidP="00FD14F0">
      <w:pPr>
        <w:pStyle w:val="a5"/>
        <w:numPr>
          <w:ilvl w:val="1"/>
          <w:numId w:val="39"/>
        </w:numPr>
        <w:ind w:leftChars="0"/>
        <w:rPr>
          <w:b/>
          <w:i/>
          <w:sz w:val="22"/>
          <w:szCs w:val="22"/>
          <w:lang w:eastAsia="ko-KR"/>
        </w:rPr>
      </w:pPr>
      <w:r w:rsidRPr="00827D58">
        <w:rPr>
          <w:rFonts w:eastAsiaTheme="minorEastAsia"/>
          <w:b/>
          <w:i/>
          <w:sz w:val="22"/>
          <w:szCs w:val="22"/>
          <w:lang w:eastAsia="ko-KR"/>
        </w:rPr>
        <w:t xml:space="preserve">Alt 3-2: </w:t>
      </w:r>
      <w:r w:rsidR="00827D58" w:rsidRPr="00827D58">
        <w:rPr>
          <w:rFonts w:eastAsiaTheme="minorEastAsia"/>
          <w:b/>
          <w:i/>
          <w:sz w:val="22"/>
          <w:szCs w:val="22"/>
          <w:lang w:eastAsia="ko-KR"/>
        </w:rPr>
        <w:t>Value indicated by COT sharing information</w:t>
      </w:r>
    </w:p>
    <w:p w:rsidR="00D9432C" w:rsidRPr="00827D58" w:rsidRDefault="00D9432C" w:rsidP="00C850C1">
      <w:pPr>
        <w:pStyle w:val="a5"/>
        <w:numPr>
          <w:ilvl w:val="0"/>
          <w:numId w:val="39"/>
        </w:numPr>
        <w:ind w:leftChars="0"/>
        <w:rPr>
          <w:b/>
          <w:i/>
          <w:sz w:val="22"/>
          <w:szCs w:val="22"/>
          <w:lang w:eastAsia="ko-KR"/>
        </w:rPr>
      </w:pPr>
      <w:r w:rsidRPr="00827D58">
        <w:rPr>
          <w:rFonts w:eastAsiaTheme="minorEastAsia"/>
          <w:b/>
          <w:i/>
          <w:sz w:val="22"/>
          <w:szCs w:val="22"/>
          <w:lang w:eastAsia="ko-KR"/>
        </w:rPr>
        <w:t>FFS: ED threshold</w:t>
      </w:r>
      <w:r w:rsidR="00827D58" w:rsidRPr="00827D58">
        <w:rPr>
          <w:rFonts w:eastAsiaTheme="minorEastAsia"/>
          <w:b/>
          <w:i/>
          <w:sz w:val="22"/>
          <w:szCs w:val="22"/>
          <w:lang w:eastAsia="ko-KR"/>
        </w:rPr>
        <w:t xml:space="preserve"> and/or its offset</w:t>
      </w:r>
      <w:r w:rsidRPr="00827D58">
        <w:rPr>
          <w:rFonts w:eastAsiaTheme="minorEastAsia"/>
          <w:b/>
          <w:i/>
          <w:sz w:val="22"/>
          <w:szCs w:val="22"/>
          <w:lang w:eastAsia="ko-KR"/>
        </w:rPr>
        <w:t xml:space="preserve"> </w:t>
      </w:r>
      <w:r w:rsidR="00E80847">
        <w:rPr>
          <w:rFonts w:eastAsiaTheme="minorEastAsia"/>
          <w:b/>
          <w:i/>
          <w:sz w:val="22"/>
          <w:szCs w:val="22"/>
          <w:lang w:eastAsia="ko-KR"/>
        </w:rPr>
        <w:t>can be</w:t>
      </w:r>
      <w:r w:rsidRPr="00827D58">
        <w:rPr>
          <w:rFonts w:eastAsiaTheme="minorEastAsia"/>
          <w:b/>
          <w:i/>
          <w:sz w:val="22"/>
          <w:szCs w:val="22"/>
          <w:lang w:eastAsia="ko-KR"/>
        </w:rPr>
        <w:t xml:space="preserve"> (pre)configured or PC5-RRC configured.</w:t>
      </w:r>
    </w:p>
    <w:p w:rsidR="00C850C1" w:rsidRDefault="00C850C1" w:rsidP="00C850C1">
      <w:pPr>
        <w:ind w:left="0" w:firstLine="0"/>
        <w:rPr>
          <w:rFonts w:eastAsiaTheme="minorEastAsia"/>
          <w:sz w:val="22"/>
          <w:lang w:eastAsia="ko-KR"/>
        </w:rPr>
      </w:pPr>
    </w:p>
    <w:p w:rsidR="00213555" w:rsidRDefault="00E2038D" w:rsidP="00FA5FD8">
      <w:pPr>
        <w:ind w:left="0" w:firstLineChars="250" w:firstLine="550"/>
        <w:rPr>
          <w:rFonts w:eastAsiaTheme="minorEastAsia"/>
          <w:sz w:val="22"/>
          <w:lang w:eastAsia="ko-KR"/>
        </w:rPr>
      </w:pPr>
      <w:r>
        <w:rPr>
          <w:rFonts w:eastAsiaTheme="minorEastAsia"/>
          <w:sz w:val="22"/>
          <w:lang w:eastAsia="ko-KR"/>
        </w:rPr>
        <w:lastRenderedPageBreak/>
        <w:t xml:space="preserve">In NR-U, gNB may use any CAPC for performing Type 1 DL channel access procedure to transmit discovery burst(s). </w:t>
      </w:r>
      <w:r w:rsidR="00FA5FD8">
        <w:rPr>
          <w:rFonts w:eastAsiaTheme="minorEastAsia"/>
          <w:sz w:val="22"/>
          <w:lang w:eastAsia="ko-KR"/>
        </w:rPr>
        <w:t xml:space="preserve">Even in SL-U, it is possible that a UE can initiate a COT including S-SSB transmission, and can utilize the COT for its subsequent transmission. </w:t>
      </w:r>
      <w:r w:rsidR="00FA5FD8">
        <w:rPr>
          <w:rFonts w:eastAsiaTheme="minorEastAsia" w:hint="eastAsia"/>
          <w:sz w:val="22"/>
          <w:lang w:eastAsia="ko-KR"/>
        </w:rPr>
        <w:t>I</w:t>
      </w:r>
      <w:r w:rsidR="00FA5FD8">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r w:rsidR="000E3EB5">
        <w:rPr>
          <w:rFonts w:eastAsiaTheme="minorEastAsia"/>
          <w:sz w:val="22"/>
          <w:lang w:eastAsia="ko-KR"/>
        </w:rPr>
        <w:t xml:space="preserve">. </w:t>
      </w:r>
      <w:r w:rsidR="00FA5FD8">
        <w:rPr>
          <w:rFonts w:eastAsiaTheme="minorEastAsia"/>
          <w:sz w:val="22"/>
          <w:lang w:eastAsia="ko-KR"/>
        </w:rPr>
        <w:t xml:space="preserve">In this case, regardless of the CAPC value of the subsequent transmission(s), the UE can utilize the COT initiated by its own S-SSB transmission. </w:t>
      </w:r>
      <w:r w:rsidR="00B720DD">
        <w:rPr>
          <w:rFonts w:eastAsiaTheme="minorEastAsia"/>
          <w:sz w:val="22"/>
          <w:lang w:eastAsia="ko-KR"/>
        </w:rPr>
        <w:t xml:space="preserve">In our view, from RAN1 perspective, at least the CAPC values for S-PSS and S-SSS need to be defined. If different CAPC values are allowed among S-PSS/S-SSS and PSBCH, the final CAPC value of S-SSB would be the largest value among the corresponding CAPC values to avoid additional Type 1 channel access procedure in the middle of S-SSB transmission. </w:t>
      </w:r>
    </w:p>
    <w:p w:rsidR="006B0B87" w:rsidRDefault="000E3EB5" w:rsidP="009527EE">
      <w:pPr>
        <w:ind w:left="0" w:firstLineChars="250" w:firstLine="550"/>
        <w:rPr>
          <w:rFonts w:eastAsiaTheme="minorEastAsia"/>
          <w:sz w:val="22"/>
          <w:lang w:eastAsia="ko-KR"/>
        </w:rPr>
      </w:pPr>
      <w:r>
        <w:rPr>
          <w:rFonts w:eastAsiaTheme="minorEastAsia"/>
          <w:sz w:val="22"/>
          <w:lang w:eastAsia="ko-KR"/>
        </w:rPr>
        <w:t xml:space="preserve">In NR-U, </w:t>
      </w:r>
      <w:r w:rsidR="00B33D1A">
        <w:rPr>
          <w:rFonts w:eastAsiaTheme="minorEastAsia"/>
          <w:sz w:val="22"/>
          <w:lang w:eastAsia="ko-KR"/>
        </w:rPr>
        <w:t xml:space="preserve">UE uses </w:t>
      </w:r>
      <w:r>
        <w:rPr>
          <w:rFonts w:eastAsiaTheme="minorEastAsia"/>
          <w:sz w:val="22"/>
          <w:lang w:eastAsia="ko-KR"/>
        </w:rPr>
        <w:t xml:space="preserve">CAPC value of </w:t>
      </w:r>
      <w:r w:rsidR="00B33D1A">
        <w:rPr>
          <w:rFonts w:eastAsiaTheme="minorEastAsia"/>
          <w:sz w:val="22"/>
          <w:lang w:eastAsia="ko-KR"/>
        </w:rPr>
        <w:t xml:space="preserve">1 for </w:t>
      </w:r>
      <w:r>
        <w:rPr>
          <w:rFonts w:eastAsiaTheme="minorEastAsia"/>
          <w:sz w:val="22"/>
          <w:lang w:eastAsia="ko-KR"/>
        </w:rPr>
        <w:t xml:space="preserve">PUCCH </w:t>
      </w:r>
      <w:r w:rsidR="00B33D1A">
        <w:rPr>
          <w:rFonts w:eastAsiaTheme="minorEastAsia"/>
          <w:sz w:val="22"/>
          <w:lang w:eastAsia="ko-KR"/>
        </w:rPr>
        <w:t>transmission</w:t>
      </w:r>
      <w:r>
        <w:rPr>
          <w:rFonts w:eastAsiaTheme="minorEastAsia"/>
          <w:sz w:val="22"/>
          <w:lang w:eastAsia="ko-KR"/>
        </w:rPr>
        <w:t xml:space="preserve">. </w:t>
      </w:r>
      <w:r w:rsidR="00B63913">
        <w:rPr>
          <w:rFonts w:eastAsiaTheme="minorEastAsia"/>
          <w:sz w:val="22"/>
          <w:lang w:eastAsia="ko-KR"/>
        </w:rPr>
        <w:t xml:space="preserve">In RAN1#110bis-e meeting, it was discussed that the possibility that the CAPC value of PSFCH is the same as that of the corresponding PSCCH/PSSCH. However, to do this, CAPC value for PSCCH/PSSCH transmission also need to be indicated by SCI. Alternatively, it can be considered that L1 priority of the PSFCH is used to determine the CAPC value of the PSFCH. However, </w:t>
      </w:r>
      <w:r w:rsidR="006B0B87">
        <w:rPr>
          <w:rFonts w:eastAsiaTheme="minorEastAsia"/>
          <w:sz w:val="22"/>
          <w:lang w:eastAsia="ko-KR"/>
        </w:rPr>
        <w:t>since the representative L1 priority will not be aligned with the representative CAPC value</w:t>
      </w:r>
      <w:r w:rsidR="00B63913">
        <w:rPr>
          <w:rFonts w:eastAsiaTheme="minorEastAsia"/>
          <w:sz w:val="22"/>
          <w:lang w:eastAsia="ko-KR"/>
        </w:rPr>
        <w:t xml:space="preserve">, association between L1 priority and CAPC is not preferable. </w:t>
      </w:r>
    </w:p>
    <w:p w:rsidR="00C56EC4" w:rsidRDefault="00B63913" w:rsidP="009527EE">
      <w:pPr>
        <w:ind w:left="0" w:firstLineChars="250" w:firstLine="550"/>
        <w:rPr>
          <w:rFonts w:eastAsiaTheme="minorEastAsia"/>
          <w:sz w:val="22"/>
          <w:lang w:eastAsia="ko-KR"/>
        </w:rPr>
      </w:pPr>
      <w:r>
        <w:rPr>
          <w:rFonts w:eastAsiaTheme="minorEastAsia"/>
          <w:sz w:val="22"/>
          <w:lang w:eastAsia="ko-KR"/>
        </w:rPr>
        <w:t>Moreover,</w:t>
      </w:r>
      <w:r w:rsidR="006B0B87">
        <w:rPr>
          <w:rFonts w:eastAsiaTheme="minorEastAsia"/>
          <w:sz w:val="22"/>
          <w:lang w:eastAsia="ko-KR"/>
        </w:rPr>
        <w:t xml:space="preserve"> considering the minimum PSSCH-to-PSFCH timing can be 2 or 3 logical slots, it would be necessary to ensure that the channel sensing duration is sufficiently small</w:t>
      </w:r>
      <w:r>
        <w:rPr>
          <w:rFonts w:eastAsiaTheme="minorEastAsia"/>
          <w:sz w:val="22"/>
          <w:lang w:eastAsia="ko-KR"/>
        </w:rPr>
        <w:t xml:space="preserve">. </w:t>
      </w:r>
      <w:r w:rsidR="006B0B87">
        <w:rPr>
          <w:rFonts w:eastAsiaTheme="minorEastAsia"/>
          <w:sz w:val="22"/>
          <w:lang w:eastAsia="ko-KR"/>
        </w:rPr>
        <w:t xml:space="preserve">For instance, if the CAPC value of PSFCH is </w:t>
      </w:r>
      <w:r w:rsidR="00301854">
        <w:rPr>
          <w:rFonts w:eastAsiaTheme="minorEastAsia"/>
          <w:sz w:val="22"/>
          <w:lang w:eastAsia="ko-KR"/>
        </w:rPr>
        <w:t xml:space="preserve">3 or </w:t>
      </w:r>
      <w:r w:rsidR="006B0B87">
        <w:rPr>
          <w:rFonts w:eastAsiaTheme="minorEastAsia"/>
          <w:sz w:val="22"/>
          <w:lang w:eastAsia="ko-KR"/>
        </w:rPr>
        <w:t xml:space="preserve">4, due to the significantly large contention window size, </w:t>
      </w:r>
      <w:r w:rsidR="00301854">
        <w:rPr>
          <w:rFonts w:eastAsiaTheme="minorEastAsia"/>
          <w:sz w:val="22"/>
          <w:lang w:eastAsia="ko-KR"/>
        </w:rPr>
        <w:t xml:space="preserve">the total channel sensing duration could be much larger than 3 logical slots. </w:t>
      </w:r>
    </w:p>
    <w:p w:rsidR="00C56EC4" w:rsidRDefault="00C56EC4" w:rsidP="009527EE">
      <w:pPr>
        <w:ind w:left="0" w:firstLineChars="250" w:firstLine="550"/>
        <w:rPr>
          <w:rFonts w:eastAsiaTheme="minorEastAsia"/>
          <w:sz w:val="22"/>
          <w:lang w:eastAsia="ko-KR"/>
        </w:rPr>
      </w:pPr>
      <w:r>
        <w:rPr>
          <w:rFonts w:eastAsiaTheme="minorEastAsia"/>
          <w:sz w:val="22"/>
          <w:lang w:eastAsia="ko-KR"/>
        </w:rPr>
        <w:t xml:space="preserve">Considering PSFCH transmission(s) within COT duration, if the CAPC value of PSFCH transmission can be larger than the CAPC value used for initiating the COT, RAN1 needs to make a new rule to drop it for fairness with other RAT. If the CAPC value of PSFCH transmission is always 1, PSFCH transmissions will always satisfy at least the CAPC condition to share the COT. </w:t>
      </w:r>
    </w:p>
    <w:p w:rsidR="000E3EB5" w:rsidRPr="00213555" w:rsidRDefault="00B63913" w:rsidP="009527EE">
      <w:pPr>
        <w:ind w:left="0" w:firstLineChars="250" w:firstLine="550"/>
        <w:rPr>
          <w:rFonts w:eastAsiaTheme="minorEastAsia"/>
          <w:sz w:val="22"/>
          <w:lang w:eastAsia="ko-KR"/>
        </w:rPr>
      </w:pPr>
      <w:r>
        <w:rPr>
          <w:rFonts w:eastAsiaTheme="minorEastAsia"/>
          <w:sz w:val="22"/>
          <w:lang w:eastAsia="ko-KR"/>
        </w:rPr>
        <w:t xml:space="preserve">In those points of view, the CAPC value for PSFCH transmission could be fixed to 1 as in NR-U PUCCH transmission. </w:t>
      </w:r>
      <w:r w:rsidR="007C5683">
        <w:rPr>
          <w:rFonts w:eastAsiaTheme="minorEastAsia"/>
          <w:sz w:val="22"/>
          <w:lang w:eastAsia="ko-KR"/>
        </w:rPr>
        <w:t xml:space="preserve">The CAPC value for S-SSB or PSFCH transmission will be used to decide whether or how to share COT duration as well as Type 1 channel access procedure. </w:t>
      </w:r>
    </w:p>
    <w:p w:rsidR="00B63913" w:rsidRPr="008646E0" w:rsidRDefault="00B63913" w:rsidP="00B63913">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8</w:t>
      </w:r>
      <w:r w:rsidRPr="008646E0">
        <w:rPr>
          <w:rFonts w:eastAsiaTheme="minorEastAsia"/>
          <w:b/>
          <w:i/>
          <w:sz w:val="22"/>
          <w:lang w:eastAsia="ko-KR"/>
        </w:rPr>
        <w:t xml:space="preserve">: For Type 1 SL channel access procedure, </w:t>
      </w:r>
    </w:p>
    <w:p w:rsidR="00B63913" w:rsidRDefault="002653F9" w:rsidP="00B63913">
      <w:pPr>
        <w:pStyle w:val="a5"/>
        <w:numPr>
          <w:ilvl w:val="0"/>
          <w:numId w:val="44"/>
        </w:numPr>
        <w:ind w:leftChars="0"/>
        <w:rPr>
          <w:rFonts w:eastAsiaTheme="minorEastAsia"/>
          <w:b/>
          <w:i/>
          <w:sz w:val="22"/>
          <w:lang w:eastAsia="ko-KR"/>
        </w:rPr>
      </w:pPr>
      <w:r>
        <w:rPr>
          <w:rFonts w:eastAsiaTheme="minorEastAsia" w:hint="eastAsia"/>
          <w:b/>
          <w:i/>
          <w:sz w:val="22"/>
          <w:lang w:eastAsia="ko-KR"/>
        </w:rPr>
        <w:t>UE may use any CAPC for S-SSB</w:t>
      </w:r>
      <w:r w:rsidR="007C5683">
        <w:rPr>
          <w:rFonts w:eastAsiaTheme="minorEastAsia"/>
          <w:b/>
          <w:i/>
          <w:sz w:val="22"/>
          <w:lang w:eastAsia="ko-KR"/>
        </w:rPr>
        <w:t xml:space="preserve"> </w:t>
      </w:r>
      <w:r w:rsidR="007C5683">
        <w:rPr>
          <w:rFonts w:eastAsiaTheme="minorEastAsia" w:hint="eastAsia"/>
          <w:b/>
          <w:i/>
          <w:sz w:val="22"/>
          <w:lang w:eastAsia="ko-KR"/>
        </w:rPr>
        <w:t>transmission</w:t>
      </w:r>
      <w:r>
        <w:rPr>
          <w:rFonts w:eastAsiaTheme="minorEastAsia" w:hint="eastAsia"/>
          <w:b/>
          <w:i/>
          <w:sz w:val="22"/>
          <w:lang w:eastAsia="ko-KR"/>
        </w:rPr>
        <w:t>.</w:t>
      </w:r>
    </w:p>
    <w:p w:rsidR="002653F9" w:rsidRDefault="002653F9" w:rsidP="00B63913">
      <w:pPr>
        <w:pStyle w:val="a5"/>
        <w:numPr>
          <w:ilvl w:val="0"/>
          <w:numId w:val="44"/>
        </w:numPr>
        <w:ind w:leftChars="0"/>
        <w:rPr>
          <w:rFonts w:eastAsiaTheme="minorEastAsia"/>
          <w:b/>
          <w:i/>
          <w:sz w:val="22"/>
          <w:lang w:eastAsia="ko-KR"/>
        </w:rPr>
      </w:pPr>
      <w:r>
        <w:rPr>
          <w:rFonts w:eastAsiaTheme="minorEastAsia"/>
          <w:b/>
          <w:i/>
          <w:sz w:val="22"/>
          <w:lang w:eastAsia="ko-KR"/>
        </w:rPr>
        <w:t>UE uses CAPC of 1 for PSFCH</w:t>
      </w:r>
      <w:r w:rsidR="007C5683">
        <w:rPr>
          <w:rFonts w:eastAsiaTheme="minorEastAsia"/>
          <w:b/>
          <w:i/>
          <w:sz w:val="22"/>
          <w:lang w:eastAsia="ko-KR"/>
        </w:rPr>
        <w:t xml:space="preserve"> transmission(s)</w:t>
      </w:r>
      <w:r>
        <w:rPr>
          <w:rFonts w:eastAsiaTheme="minorEastAsia"/>
          <w:b/>
          <w:i/>
          <w:sz w:val="22"/>
          <w:lang w:eastAsia="ko-KR"/>
        </w:rPr>
        <w:t xml:space="preserve">. </w:t>
      </w:r>
    </w:p>
    <w:p w:rsidR="003044D2" w:rsidRDefault="003044D2" w:rsidP="00C850C1">
      <w:pPr>
        <w:ind w:left="0" w:firstLine="0"/>
        <w:rPr>
          <w:rFonts w:eastAsiaTheme="minorEastAsia"/>
          <w:sz w:val="22"/>
          <w:lang w:eastAsia="ko-KR"/>
        </w:rPr>
      </w:pPr>
    </w:p>
    <w:p w:rsidR="00C850C1"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2 SL channel access procedure</w:t>
      </w:r>
    </w:p>
    <w:p w:rsidR="009C2024" w:rsidRDefault="009C2024" w:rsidP="003944AB">
      <w:pPr>
        <w:ind w:left="0" w:firstLine="0"/>
        <w:rPr>
          <w:rFonts w:eastAsiaTheme="minorEastAsia"/>
          <w:sz w:val="22"/>
          <w:lang w:eastAsia="ko-KR"/>
        </w:rPr>
      </w:pPr>
      <w:r>
        <w:rPr>
          <w:rFonts w:eastAsiaTheme="minorEastAsia"/>
          <w:sz w:val="22"/>
          <w:lang w:eastAsia="ko-KR"/>
        </w:rPr>
        <w:t xml:space="preserve">In RAN1#110 meeting, it is agreed the applicable scenario of Type 2A/2B/2C SL channel access procedure in terms of the time gap between transmission(s). </w:t>
      </w:r>
      <w:r w:rsidR="0085200A">
        <w:rPr>
          <w:rFonts w:eastAsiaTheme="minorEastAsia"/>
          <w:sz w:val="22"/>
          <w:lang w:eastAsia="ko-KR"/>
        </w:rPr>
        <w:t xml:space="preserve">Meanwhile, the COT responded UE needs to know whether </w:t>
      </w:r>
      <w:r w:rsidR="0085200A">
        <w:rPr>
          <w:rFonts w:eastAsiaTheme="minorEastAsia"/>
          <w:sz w:val="22"/>
          <w:lang w:eastAsia="ko-KR"/>
        </w:rPr>
        <w:lastRenderedPageBreak/>
        <w:t xml:space="preserve">the received SL channel(s) is transmitted by the COT initiator UE or another UE to determine the time gap between transmission(s) by the COT initiator UE and transmission(s) by the COT responded UE. For simplicity, it can be considered to check whether the same set of source ID and destination ID corresponding to PSCCH/PSSCH including COT sharing information is used or not. If the different set of IDs are used for the received PSCCH/PSSCH, the COT responded UE will not consider this PSCCH/PSSCH transmission to determine the time gap for deciding channel access type. </w:t>
      </w:r>
    </w:p>
    <w:p w:rsidR="009C2024" w:rsidRPr="009C2024" w:rsidRDefault="009C2024" w:rsidP="009C2024">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 xml:space="preserve">bservation </w:t>
      </w:r>
      <w:r w:rsidR="0051195F">
        <w:rPr>
          <w:rFonts w:eastAsiaTheme="minorEastAsia"/>
          <w:b/>
          <w:i/>
          <w:sz w:val="22"/>
          <w:lang w:eastAsia="ko-KR"/>
        </w:rPr>
        <w:t>1</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9C2024" w:rsidRPr="009C2024" w:rsidRDefault="009C2024" w:rsidP="009C2024">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 xml:space="preserve">roposal </w:t>
      </w:r>
      <w:r w:rsidR="0051195F">
        <w:rPr>
          <w:rFonts w:eastAsiaTheme="minorEastAsia"/>
          <w:b/>
          <w:i/>
          <w:sz w:val="22"/>
          <w:lang w:eastAsia="ko-KR"/>
        </w:rPr>
        <w:t>9</w:t>
      </w:r>
      <w:r w:rsidRPr="009C2024">
        <w:rPr>
          <w:rFonts w:eastAsiaTheme="minorEastAsia"/>
          <w:b/>
          <w:i/>
          <w:sz w:val="22"/>
          <w:lang w:eastAsia="ko-KR"/>
        </w:rPr>
        <w:t>: For Type 2A/2B/2C SL channel access procedure, a time gap to decide the type is measured according to one or more of followings:</w:t>
      </w:r>
    </w:p>
    <w:p w:rsidR="009C2024" w:rsidRPr="009C2024" w:rsidRDefault="009C2024" w:rsidP="009C2024">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51195F" w:rsidRPr="0051195F" w:rsidRDefault="009C2024" w:rsidP="0051195F">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51195F" w:rsidRPr="0051195F" w:rsidRDefault="0051195F" w:rsidP="0051195F">
      <w:pPr>
        <w:pStyle w:val="a5"/>
        <w:numPr>
          <w:ilvl w:val="0"/>
          <w:numId w:val="39"/>
        </w:numPr>
        <w:ind w:leftChars="0"/>
        <w:rPr>
          <w:rFonts w:eastAsiaTheme="minorEastAsia"/>
          <w:b/>
          <w:i/>
          <w:sz w:val="22"/>
          <w:szCs w:val="22"/>
          <w:lang w:eastAsia="ko-KR"/>
        </w:rPr>
      </w:pPr>
      <w:r w:rsidRPr="0051195F">
        <w:rPr>
          <w:rFonts w:eastAsiaTheme="minorEastAsia"/>
          <w:b/>
          <w:i/>
          <w:sz w:val="22"/>
          <w:szCs w:val="22"/>
          <w:lang w:eastAsia="ko-KR"/>
        </w:rPr>
        <w:t>FFS: Whether or not the received SL channels are within a RB set associated with COT sharing.</w:t>
      </w:r>
    </w:p>
    <w:p w:rsidR="0051195F" w:rsidRDefault="0051195F" w:rsidP="009527EE">
      <w:pPr>
        <w:ind w:left="0" w:firstLineChars="250" w:firstLine="550"/>
        <w:rPr>
          <w:rFonts w:eastAsiaTheme="minorEastAsia"/>
          <w:sz w:val="22"/>
          <w:lang w:eastAsia="ko-KR"/>
        </w:rPr>
      </w:pPr>
    </w:p>
    <w:p w:rsidR="00E87CDD" w:rsidRDefault="00D72A09" w:rsidP="00AD4E41">
      <w:pPr>
        <w:ind w:left="0" w:firstLineChars="250" w:firstLine="550"/>
        <w:rPr>
          <w:rFonts w:eastAsiaTheme="minorEastAsia"/>
          <w:sz w:val="22"/>
          <w:lang w:eastAsia="ko-KR"/>
        </w:rPr>
      </w:pPr>
      <w:r>
        <w:rPr>
          <w:rFonts w:eastAsiaTheme="minorEastAsia"/>
          <w:sz w:val="22"/>
          <w:lang w:eastAsia="ko-KR"/>
        </w:rPr>
        <w:t>On the condition to perform Type 2 SL channel access procedure</w:t>
      </w:r>
      <w:r w:rsidR="00F177A9">
        <w:rPr>
          <w:rFonts w:eastAsiaTheme="minorEastAsia"/>
          <w:sz w:val="22"/>
          <w:lang w:eastAsia="ko-KR"/>
        </w:rPr>
        <w:t>, once a UE successes to access the channel according to Type 1 SL channel access</w:t>
      </w:r>
      <w:r>
        <w:rPr>
          <w:rFonts w:eastAsiaTheme="minorEastAsia"/>
          <w:sz w:val="22"/>
          <w:lang w:eastAsia="ko-KR"/>
        </w:rPr>
        <w:t xml:space="preserve"> procedure</w:t>
      </w:r>
      <w:r w:rsidR="00043628">
        <w:rPr>
          <w:rFonts w:eastAsiaTheme="minorEastAsia"/>
          <w:sz w:val="22"/>
          <w:lang w:eastAsia="ko-KR"/>
        </w:rPr>
        <w:t xml:space="preserve">, the UE can continue SL transmission without sensing the channel </w:t>
      </w:r>
      <w:r w:rsidR="00A41985">
        <w:rPr>
          <w:rFonts w:eastAsiaTheme="minorEastAsia"/>
          <w:sz w:val="22"/>
          <w:lang w:eastAsia="ko-KR"/>
        </w:rPr>
        <w:t>during the COT duration initiated by the UE itself</w:t>
      </w:r>
      <w:r w:rsidR="00F177A9">
        <w:rPr>
          <w:rFonts w:eastAsiaTheme="minorEastAsia"/>
          <w:sz w:val="22"/>
          <w:lang w:eastAsia="ko-KR"/>
        </w:rPr>
        <w:t>. In other words, during the SL transmission</w:t>
      </w:r>
      <w:r w:rsidR="006569B6">
        <w:rPr>
          <w:rFonts w:eastAsiaTheme="minorEastAsia"/>
          <w:sz w:val="22"/>
          <w:lang w:eastAsia="ko-KR"/>
        </w:rPr>
        <w:t xml:space="preserve"> burst</w:t>
      </w:r>
      <w:r w:rsidR="00F177A9">
        <w:rPr>
          <w:rFonts w:eastAsiaTheme="minorEastAsia"/>
          <w:sz w:val="22"/>
          <w:lang w:eastAsia="ko-KR"/>
        </w:rPr>
        <w:t xml:space="preserve">, the UE can skip the LBT for SL transmission(s) within the SL transmission burst. In this case, it would be necessary to discuss how to define the SL transmission burst and the relevant channel access mechanism. </w:t>
      </w:r>
      <w:r w:rsidR="00176C79">
        <w:rPr>
          <w:rFonts w:eastAsiaTheme="minorEastAsia"/>
          <w:sz w:val="22"/>
          <w:lang w:eastAsia="ko-KR"/>
        </w:rPr>
        <w:t xml:space="preserve">Moreover, it is necessary to decide whether or </w:t>
      </w:r>
      <w:r>
        <w:rPr>
          <w:rFonts w:eastAsiaTheme="minorEastAsia"/>
          <w:sz w:val="22"/>
          <w:lang w:eastAsia="ko-KR"/>
        </w:rPr>
        <w:t>how</w:t>
      </w:r>
      <w:r w:rsidR="00176C79">
        <w:rPr>
          <w:rFonts w:eastAsiaTheme="minorEastAsia"/>
          <w:sz w:val="22"/>
          <w:lang w:eastAsia="ko-KR"/>
        </w:rPr>
        <w:t xml:space="preserve"> to modify SL resource (re)selection procedure to </w:t>
      </w:r>
      <w:r w:rsidR="00385989">
        <w:rPr>
          <w:rFonts w:eastAsiaTheme="minorEastAsia"/>
          <w:sz w:val="22"/>
          <w:lang w:eastAsia="ko-KR"/>
        </w:rPr>
        <w:t>make</w:t>
      </w:r>
      <w:r w:rsidR="00176C79">
        <w:rPr>
          <w:rFonts w:eastAsiaTheme="minorEastAsia"/>
          <w:sz w:val="22"/>
          <w:lang w:eastAsia="ko-KR"/>
        </w:rPr>
        <w:t xml:space="preserve"> SL transmission burst. </w:t>
      </w:r>
    </w:p>
    <w:p w:rsidR="00F177A9" w:rsidRDefault="00F177A9" w:rsidP="00AD4E41">
      <w:pPr>
        <w:ind w:left="0" w:firstLineChars="250" w:firstLine="550"/>
        <w:rPr>
          <w:rFonts w:eastAsiaTheme="minorEastAsia"/>
          <w:sz w:val="22"/>
          <w:lang w:eastAsia="ko-KR"/>
        </w:rPr>
      </w:pPr>
      <w:r>
        <w:rPr>
          <w:rFonts w:eastAsiaTheme="minorEastAsia"/>
          <w:sz w:val="22"/>
          <w:lang w:eastAsia="ko-KR"/>
        </w:rPr>
        <w:t xml:space="preserve">Next, when UE shares the COT duration initiated by another UE, the UE can try to access the channel according to Type 2 SL channel access procedure during the COT duration. In this approach, it would be necessary to discuss how to define UE-to-UE COT sharing mechanism. </w:t>
      </w:r>
    </w:p>
    <w:p w:rsidR="00AF3DEC" w:rsidRDefault="00AF3DEC" w:rsidP="00AD4E41">
      <w:pPr>
        <w:ind w:left="0" w:firstLineChars="250" w:firstLine="550"/>
        <w:rPr>
          <w:rFonts w:eastAsiaTheme="minorEastAsia"/>
          <w:sz w:val="22"/>
          <w:lang w:eastAsia="ko-KR"/>
        </w:rPr>
      </w:pPr>
      <w:r>
        <w:rPr>
          <w:rFonts w:eastAsiaTheme="minorEastAsia"/>
          <w:sz w:val="22"/>
          <w:lang w:eastAsia="ko-KR"/>
        </w:rPr>
        <w:t xml:space="preserve">Lastly, for </w:t>
      </w:r>
      <w:r w:rsidR="00A01746">
        <w:rPr>
          <w:rFonts w:eastAsiaTheme="minorEastAsia"/>
          <w:sz w:val="22"/>
          <w:lang w:eastAsia="ko-KR"/>
        </w:rPr>
        <w:t>some</w:t>
      </w:r>
      <w:r>
        <w:rPr>
          <w:rFonts w:eastAsiaTheme="minorEastAsia"/>
          <w:sz w:val="22"/>
          <w:lang w:eastAsia="ko-KR"/>
        </w:rPr>
        <w:t xml:space="preserve"> regions, short control signaling exemption is allowed by regulation for a UE to transmit </w:t>
      </w:r>
      <w:r w:rsidR="00A01746">
        <w:rPr>
          <w:rFonts w:eastAsiaTheme="minorEastAsia"/>
          <w:sz w:val="22"/>
          <w:lang w:eastAsia="ko-KR"/>
        </w:rPr>
        <w:t xml:space="preserve">certain </w:t>
      </w:r>
      <w:r>
        <w:rPr>
          <w:rFonts w:eastAsiaTheme="minorEastAsia"/>
          <w:sz w:val="22"/>
          <w:lang w:eastAsia="ko-KR"/>
        </w:rPr>
        <w:t xml:space="preserve">transmission on a channel without sensing the channel </w:t>
      </w:r>
      <w:r w:rsidR="00874F20">
        <w:rPr>
          <w:rFonts w:eastAsiaTheme="minorEastAsia"/>
          <w:sz w:val="22"/>
          <w:lang w:eastAsia="ko-KR"/>
        </w:rPr>
        <w:t>under the some limit</w:t>
      </w:r>
      <w:r w:rsidR="00A01746">
        <w:rPr>
          <w:rFonts w:eastAsiaTheme="minorEastAsia"/>
          <w:sz w:val="22"/>
          <w:lang w:eastAsia="ko-KR"/>
        </w:rPr>
        <w:t>ations</w:t>
      </w:r>
      <w:r w:rsidR="00874F20">
        <w:rPr>
          <w:rFonts w:eastAsiaTheme="minorEastAsia"/>
          <w:sz w:val="22"/>
          <w:lang w:eastAsia="ko-KR"/>
        </w:rPr>
        <w:t xml:space="preserve">. </w:t>
      </w:r>
    </w:p>
    <w:p w:rsidR="00E87CDD" w:rsidRPr="00A01746" w:rsidRDefault="00E87CDD" w:rsidP="00AD4E41">
      <w:pPr>
        <w:ind w:left="0" w:firstLineChars="250" w:firstLine="550"/>
        <w:rPr>
          <w:rFonts w:eastAsiaTheme="minorEastAsia"/>
          <w:sz w:val="22"/>
          <w:lang w:eastAsia="ko-KR"/>
        </w:rPr>
      </w:pPr>
    </w:p>
    <w:p w:rsidR="00F177A9" w:rsidRDefault="006569B6"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w:t>
      </w:r>
      <w:r w:rsidR="001F0F93">
        <w:rPr>
          <w:rFonts w:eastAsiaTheme="minorEastAsia"/>
          <w:sz w:val="22"/>
          <w:lang w:eastAsia="ko-KR"/>
        </w:rPr>
        <w:t>less than</w:t>
      </w:r>
      <w:r>
        <w:rPr>
          <w:rFonts w:eastAsiaTheme="minorEastAsia"/>
          <w:sz w:val="22"/>
          <w:lang w:eastAsia="ko-KR"/>
        </w:rPr>
        <w:t xml:space="preserve">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Pr>
          <w:rFonts w:eastAsiaTheme="minorEastAsia"/>
          <w:sz w:val="22"/>
          <w:lang w:eastAsia="ko-KR"/>
        </w:rPr>
        <w:t xml:space="preserve">. </w:t>
      </w:r>
      <w:r w:rsidR="00895690">
        <w:rPr>
          <w:rFonts w:eastAsiaTheme="minorEastAsia"/>
          <w:sz w:val="22"/>
          <w:lang w:eastAsia="ko-KR"/>
        </w:rPr>
        <w:t xml:space="preserve">Similarly, </w:t>
      </w:r>
      <w:r w:rsidR="0011558C">
        <w:rPr>
          <w:rFonts w:eastAsiaTheme="minorEastAsia"/>
          <w:sz w:val="22"/>
          <w:lang w:eastAsia="ko-KR"/>
        </w:rPr>
        <w:t xml:space="preserve">for an UL transmission burst, the transmission gap is </w:t>
      </w:r>
      <w:r w:rsidR="00741B21">
        <w:rPr>
          <w:rFonts w:eastAsiaTheme="minorEastAsia"/>
          <w:sz w:val="22"/>
          <w:lang w:eastAsia="ko-KR"/>
        </w:rPr>
        <w:t>less than</w:t>
      </w:r>
      <w:r w:rsidR="0011558C">
        <w:rPr>
          <w:rFonts w:eastAsiaTheme="minorEastAsia"/>
          <w:sz w:val="22"/>
          <w:lang w:eastAsia="ko-KR"/>
        </w:rPr>
        <w:t xml:space="preserve"> 16us, and the UE can transmit the </w:t>
      </w:r>
      <w:r w:rsidR="0011558C">
        <w:rPr>
          <w:rFonts w:eastAsiaTheme="minorEastAsia"/>
          <w:sz w:val="22"/>
          <w:lang w:eastAsia="ko-KR"/>
        </w:rPr>
        <w:lastRenderedPageBreak/>
        <w:t xml:space="preserve">remaining transmission </w:t>
      </w:r>
      <w:r w:rsidR="00991CCE">
        <w:rPr>
          <w:rFonts w:eastAsiaTheme="minorEastAsia"/>
          <w:sz w:val="22"/>
          <w:lang w:eastAsia="ko-KR"/>
        </w:rPr>
        <w:t xml:space="preserve">without sensing </w:t>
      </w:r>
      <w:r w:rsidR="00991CCE" w:rsidRPr="00991CCE">
        <w:rPr>
          <w:rFonts w:eastAsiaTheme="minorEastAsia"/>
          <w:sz w:val="22"/>
          <w:lang w:eastAsia="ko-KR"/>
        </w:rPr>
        <w:t>the corresponding channel(s) for availability</w:t>
      </w:r>
      <w:r w:rsidR="0011558C">
        <w:rPr>
          <w:rFonts w:eastAsiaTheme="minorEastAsia"/>
          <w:sz w:val="22"/>
          <w:lang w:eastAsia="ko-KR"/>
        </w:rPr>
        <w:t>.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266B9B" w:rsidRDefault="00266B9B" w:rsidP="00266B9B">
      <w:pPr>
        <w:ind w:left="0" w:firstLineChars="250" w:firstLine="550"/>
        <w:rPr>
          <w:rFonts w:eastAsiaTheme="minorEastAsia"/>
          <w:sz w:val="22"/>
          <w:lang w:eastAsia="ko-KR"/>
        </w:rPr>
      </w:pPr>
      <w:r>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r w:rsidR="00647BA6">
        <w:rPr>
          <w:rFonts w:eastAsiaTheme="minorEastAsia"/>
          <w:sz w:val="22"/>
          <w:lang w:eastAsia="ko-KR"/>
        </w:rPr>
        <w:t xml:space="preserve">For simplicity, it can be considered that the representative CAPC value of a SL transmission burst is set to the largest CAPC values among the SL transmissions within the SL transmission burst. Another approach would be to consider CAPC value restriction for Mode 2 operation. </w:t>
      </w:r>
      <w:r w:rsidR="009A3F58">
        <w:rPr>
          <w:rFonts w:eastAsiaTheme="minorEastAsia"/>
          <w:sz w:val="22"/>
          <w:lang w:eastAsia="ko-KR"/>
        </w:rPr>
        <w:t xml:space="preserve">Considering fairness with other RAT, it also needs to consider changes on (maximum) transmit power or energy detection threshold. For instance, </w:t>
      </w:r>
      <w:r w:rsidR="00A751B1">
        <w:rPr>
          <w:rFonts w:eastAsiaTheme="minorEastAsia"/>
          <w:sz w:val="22"/>
          <w:lang w:eastAsia="ko-KR"/>
        </w:rPr>
        <w:t xml:space="preserve">the </w:t>
      </w:r>
      <w:r w:rsidR="009A3F58">
        <w:rPr>
          <w:rFonts w:eastAsiaTheme="minorEastAsia"/>
          <w:sz w:val="22"/>
          <w:lang w:eastAsia="ko-KR"/>
        </w:rPr>
        <w:t xml:space="preserve">transmit power of transmissions within a SL transmission burst needs to be no greater than </w:t>
      </w:r>
      <w:r w:rsidR="00A751B1">
        <w:rPr>
          <w:rFonts w:eastAsiaTheme="minorEastAsia"/>
          <w:sz w:val="22"/>
          <w:lang w:eastAsia="ko-KR"/>
        </w:rPr>
        <w:t xml:space="preserve">the transmit power associated with the energy detection threshold used for accessing the channel for the SL transmission burst. </w:t>
      </w:r>
    </w:p>
    <w:p w:rsidR="00266B9B" w:rsidRPr="00245E0A" w:rsidRDefault="00266B9B" w:rsidP="00266B9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w:t>
      </w:r>
      <w:r w:rsidR="003A539A">
        <w:rPr>
          <w:rFonts w:eastAsiaTheme="minorEastAsia"/>
          <w:b/>
          <w:i/>
          <w:sz w:val="22"/>
          <w:szCs w:val="22"/>
          <w:lang w:eastAsia="ko-KR"/>
        </w:rPr>
        <w:t>0</w:t>
      </w:r>
      <w:r w:rsidRPr="00245E0A">
        <w:rPr>
          <w:rFonts w:eastAsiaTheme="minorEastAsia"/>
          <w:b/>
          <w:i/>
          <w:sz w:val="22"/>
          <w:szCs w:val="22"/>
          <w:lang w:eastAsia="ko-KR"/>
        </w:rPr>
        <w:t>: UE can transmit transmission(s) after a gap within a SL transmission burst without sensing the corresponding channel(s) for availability.</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66B9B" w:rsidRPr="00245E0A" w:rsidRDefault="00266B9B" w:rsidP="00266B9B">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can be used to ensure the time gap requirement between transmissions in a SL transmission burst.</w:t>
      </w:r>
    </w:p>
    <w:p w:rsidR="00266B9B" w:rsidRPr="00245E0A" w:rsidRDefault="00266B9B" w:rsidP="00266B9B">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266B9B" w:rsidRDefault="006E100D" w:rsidP="00266B9B">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CAPC value </w:t>
      </w:r>
      <w:r w:rsidR="006C61BA">
        <w:rPr>
          <w:rFonts w:eastAsiaTheme="minorEastAsia"/>
          <w:b/>
          <w:i/>
          <w:sz w:val="22"/>
          <w:szCs w:val="22"/>
          <w:lang w:eastAsia="ko-KR"/>
        </w:rPr>
        <w:t>of SL transmissions within a SL transmission burst is not greater than the CAPC value used for accessing the channel for the SL transmission burst.</w:t>
      </w:r>
    </w:p>
    <w:p w:rsidR="00A751B1" w:rsidRPr="00245E0A" w:rsidRDefault="00A751B1" w:rsidP="00266B9B">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How to determine EDT for a SL transmission burst.</w:t>
      </w:r>
    </w:p>
    <w:p w:rsidR="00266B9B" w:rsidRPr="00266B9B" w:rsidRDefault="00266B9B" w:rsidP="00965C24">
      <w:pPr>
        <w:ind w:left="0" w:firstLine="0"/>
        <w:rPr>
          <w:rFonts w:eastAsiaTheme="minorEastAsia"/>
          <w:sz w:val="22"/>
          <w:lang w:eastAsia="ko-KR"/>
        </w:rPr>
      </w:pPr>
    </w:p>
    <w:p w:rsidR="004247E8"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transmission(s) within SL transmission burst would have different destination(s)</w:t>
      </w:r>
      <w:r w:rsidR="00F30E43">
        <w:rPr>
          <w:rFonts w:eastAsiaTheme="minorEastAsia"/>
          <w:sz w:val="22"/>
          <w:lang w:eastAsia="ko-KR"/>
        </w:rPr>
        <w:t xml:space="preserve"> as well</w:t>
      </w:r>
      <w:r w:rsidR="0002474A">
        <w:rPr>
          <w:rFonts w:eastAsiaTheme="minorEastAsia"/>
          <w:sz w:val="22"/>
          <w:lang w:eastAsia="ko-KR"/>
        </w:rPr>
        <w:t xml:space="preserve">.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 xml:space="preserve">different destination or different TB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 xml:space="preserve">SL transmission burst. </w:t>
      </w:r>
      <w:r w:rsidR="004247E8">
        <w:rPr>
          <w:rFonts w:eastAsiaTheme="minorEastAsia"/>
          <w:sz w:val="22"/>
          <w:lang w:eastAsia="ko-KR"/>
        </w:rPr>
        <w:t xml:space="preserve">First of all, it would be necessary to clarify whether the set S_A specified in TS38.214 8.1.4 will be associated with a single TB or single SL grant as in Rel-16/17 NR SL or the set S_A can be associated with multiple TBs or multiple SL grants. </w:t>
      </w:r>
    </w:p>
    <w:p w:rsidR="00715627" w:rsidRDefault="004247E8" w:rsidP="003944AB">
      <w:pPr>
        <w:ind w:left="0" w:firstLineChars="250" w:firstLine="550"/>
        <w:rPr>
          <w:rFonts w:eastAsiaTheme="minorEastAsia"/>
          <w:sz w:val="22"/>
          <w:lang w:eastAsia="ko-KR"/>
        </w:rPr>
      </w:pPr>
      <w:r>
        <w:rPr>
          <w:rFonts w:eastAsiaTheme="minorEastAsia"/>
          <w:sz w:val="22"/>
          <w:lang w:eastAsia="ko-KR"/>
        </w:rPr>
        <w:lastRenderedPageBreak/>
        <w:t xml:space="preserve">If the set S_A still be associated with a single TB or a single SL grant, it can be supported that </w:t>
      </w:r>
      <w:r w:rsidRPr="00A31DDB">
        <w:rPr>
          <w:rFonts w:eastAsiaTheme="minorEastAsia"/>
          <w:i/>
          <w:sz w:val="22"/>
          <w:lang w:eastAsia="ko-KR"/>
        </w:rPr>
        <w:t>Option 1: Only one set of parameters (</w:t>
      </w:r>
      <m:oMath>
        <m:r>
          <w:rPr>
            <w:rFonts w:ascii="Cambria Math" w:eastAsiaTheme="minorEastAsia" w:hAnsi="Cambria Math"/>
            <w:sz w:val="22"/>
            <w:lang w:eastAsia="ko-KR"/>
          </w:rPr>
          <m:t>pri</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Pr="00A31DDB">
        <w:rPr>
          <w:rFonts w:eastAsiaTheme="minorEastAsia"/>
          <w:i/>
          <w:sz w:val="22"/>
          <w:lang w:eastAsia="ko-KR"/>
        </w:rPr>
        <w:t xml:space="preserve">, remaining PDB,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L</m:t>
            </m:r>
          </m:e>
          <m:sub>
            <m:r>
              <m:rPr>
                <m:nor/>
              </m:rPr>
              <w:rPr>
                <w:rFonts w:eastAsiaTheme="minorEastAsia"/>
                <w:i/>
                <w:sz w:val="22"/>
                <w:lang w:eastAsia="ko-KR"/>
              </w:rPr>
              <m:t>subCH</m:t>
            </m:r>
          </m:sub>
        </m:sSub>
      </m:oMath>
      <w:r w:rsidRPr="00A31DDB">
        <w:rPr>
          <w:rFonts w:eastAsiaTheme="minorEastAsia"/>
          <w:i/>
          <w:sz w:val="22"/>
          <w:lang w:eastAsia="ko-KR"/>
        </w:rPr>
        <w:t xml:space="preserve">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P</m:t>
            </m:r>
          </m:e>
          <m:sub>
            <m:r>
              <m:rPr>
                <m:nor/>
              </m:rPr>
              <w:rPr>
                <w:rFonts w:eastAsiaTheme="minorEastAsia" w:hint="eastAsia"/>
                <w:i/>
                <w:sz w:val="22"/>
                <w:lang w:eastAsia="ko-KR"/>
              </w:rPr>
              <m:t>rsvp_TX</m:t>
            </m:r>
          </m:sub>
        </m:sSub>
      </m:oMath>
      <w:r w:rsidRPr="00A31DDB">
        <w:rPr>
          <w:rFonts w:eastAsiaTheme="minorEastAsia"/>
          <w:i/>
          <w:sz w:val="22"/>
          <w:lang w:eastAsia="ko-KR"/>
        </w:rPr>
        <w:t>) is provided for the resource selection procedure in L1</w:t>
      </w:r>
      <w:r>
        <w:rPr>
          <w:rFonts w:eastAsiaTheme="minorEastAsia"/>
          <w:sz w:val="22"/>
          <w:lang w:eastAsia="ko-KR"/>
        </w:rPr>
        <w:t xml:space="preserve"> for each SL grant. In this case, UE may generate multiple S_As for MCSt operation. In this case, </w:t>
      </w:r>
      <w:r w:rsidRPr="00A31DDB">
        <w:rPr>
          <w:rFonts w:eastAsiaTheme="minorEastAsia"/>
          <w:i/>
          <w:sz w:val="22"/>
          <w:lang w:eastAsia="ko-KR"/>
        </w:rPr>
        <w:t>Option A (L1 reports candidate multi-slot resources in S_A where a candidate multi-slot resource consists of a set of single-slot resources that are consecutive in time)</w:t>
      </w:r>
      <w:r>
        <w:rPr>
          <w:rFonts w:eastAsiaTheme="minorEastAsia"/>
          <w:sz w:val="22"/>
          <w:lang w:eastAsia="ko-KR"/>
        </w:rPr>
        <w:t xml:space="preserve"> or </w:t>
      </w:r>
      <w:r w:rsidRPr="00A31DDB">
        <w:rPr>
          <w:rFonts w:eastAsiaTheme="minorEastAsia"/>
          <w:i/>
          <w:sz w:val="22"/>
          <w:lang w:eastAsia="ko-KR"/>
        </w:rPr>
        <w:t>Option C (L1 reports consecutive single-slot candidate resources in S_A)</w:t>
      </w:r>
      <w:r>
        <w:rPr>
          <w:rFonts w:eastAsiaTheme="minorEastAsia"/>
          <w:sz w:val="22"/>
          <w:lang w:eastAsia="ko-KR"/>
        </w:rPr>
        <w:t xml:space="preserve"> will be used for MCSt for the same TB or same SL grant. For MCSt operation for different TBs or different SL grants, </w:t>
      </w:r>
      <w:r w:rsidRPr="00A31DDB">
        <w:rPr>
          <w:rFonts w:eastAsiaTheme="minorEastAsia"/>
          <w:i/>
          <w:sz w:val="22"/>
          <w:lang w:eastAsia="ko-KR"/>
        </w:rPr>
        <w:t>Option B (L1 reports candidate single-slot resources in (S</w:t>
      </w:r>
      <w:r w:rsidR="00A31DDB">
        <w:rPr>
          <w:rFonts w:eastAsiaTheme="minorEastAsia"/>
          <w:i/>
          <w:sz w:val="22"/>
          <w:lang w:eastAsia="ko-KR"/>
        </w:rPr>
        <w:t>_</w:t>
      </w:r>
      <w:r w:rsidRPr="00A31DDB">
        <w:rPr>
          <w:rFonts w:eastAsiaTheme="minorEastAsia"/>
          <w:i/>
          <w:sz w:val="22"/>
          <w:lang w:eastAsia="ko-KR"/>
        </w:rPr>
        <w:t>A) as in Rel-16)</w:t>
      </w:r>
      <w:r>
        <w:rPr>
          <w:rFonts w:eastAsiaTheme="minorEastAsia"/>
          <w:sz w:val="22"/>
          <w:lang w:eastAsia="ko-KR"/>
        </w:rPr>
        <w:t xml:space="preserve"> could be used. </w:t>
      </w:r>
    </w:p>
    <w:p w:rsidR="004247E8" w:rsidRDefault="004247E8" w:rsidP="003944AB">
      <w:pPr>
        <w:ind w:left="0" w:firstLineChars="250" w:firstLine="550"/>
        <w:rPr>
          <w:rFonts w:eastAsiaTheme="minorEastAsia"/>
          <w:sz w:val="22"/>
          <w:lang w:eastAsia="ko-KR"/>
        </w:rPr>
      </w:pPr>
      <w:r>
        <w:rPr>
          <w:rFonts w:eastAsiaTheme="minorEastAsia"/>
          <w:sz w:val="22"/>
          <w:lang w:eastAsia="ko-KR"/>
        </w:rPr>
        <w:t>If the set S_A can be associated with multiple TBs or multiple SL grants,</w:t>
      </w:r>
      <w:r w:rsidR="00801D80">
        <w:rPr>
          <w:rFonts w:eastAsiaTheme="minorEastAsia"/>
          <w:sz w:val="22"/>
          <w:lang w:eastAsia="ko-KR"/>
        </w:rPr>
        <w:t xml:space="preserve"> it can be supported that </w:t>
      </w:r>
      <w:r w:rsidR="00801D80" w:rsidRPr="00797285">
        <w:rPr>
          <w:rFonts w:eastAsiaTheme="minorEastAsia"/>
          <w:i/>
          <w:sz w:val="22"/>
          <w:lang w:eastAsia="ko-KR"/>
        </w:rPr>
        <w:t>Option 2: one or multiple sets of parameters (</w:t>
      </w:r>
      <m:oMath>
        <m:r>
          <w:rPr>
            <w:rFonts w:ascii="Cambria Math" w:eastAsiaTheme="minorEastAsia" w:hAnsi="Cambria Math"/>
            <w:sz w:val="22"/>
            <w:lang w:eastAsia="ko-KR"/>
          </w:rPr>
          <m:t>pri</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o</m:t>
            </m:r>
          </m:e>
          <m:sub>
            <m:r>
              <w:rPr>
                <w:rFonts w:ascii="Cambria Math" w:eastAsiaTheme="minorEastAsia" w:hAnsi="Cambria Math"/>
                <w:sz w:val="22"/>
                <w:lang w:eastAsia="ko-KR"/>
              </w:rPr>
              <m:t>TX</m:t>
            </m:r>
          </m:sub>
        </m:sSub>
      </m:oMath>
      <w:r w:rsidR="00801D80" w:rsidRPr="00797285">
        <w:rPr>
          <w:rFonts w:eastAsiaTheme="minorEastAsia"/>
          <w:i/>
          <w:sz w:val="22"/>
          <w:lang w:eastAsia="ko-KR"/>
        </w:rPr>
        <w:t xml:space="preserve">, remaining PDB,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L</m:t>
            </m:r>
          </m:e>
          <m:sub>
            <m:r>
              <m:rPr>
                <m:nor/>
              </m:rPr>
              <w:rPr>
                <w:rFonts w:eastAsiaTheme="minorEastAsia"/>
                <w:i/>
                <w:sz w:val="22"/>
                <w:lang w:eastAsia="ko-KR"/>
              </w:rPr>
              <m:t>subCH</m:t>
            </m:r>
          </m:sub>
        </m:sSub>
      </m:oMath>
      <w:r w:rsidR="00801D80" w:rsidRPr="00797285">
        <w:rPr>
          <w:rFonts w:eastAsiaTheme="minorEastAsia"/>
          <w:i/>
          <w:sz w:val="22"/>
          <w:lang w:eastAsia="ko-KR"/>
        </w:rPr>
        <w:t xml:space="preserve">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P</m:t>
            </m:r>
          </m:e>
          <m:sub>
            <m:r>
              <m:rPr>
                <m:nor/>
              </m:rPr>
              <w:rPr>
                <w:rFonts w:eastAsiaTheme="minorEastAsia" w:hint="eastAsia"/>
                <w:i/>
                <w:sz w:val="22"/>
                <w:lang w:eastAsia="ko-KR"/>
              </w:rPr>
              <m:t>rsvp_TX</m:t>
            </m:r>
          </m:sub>
        </m:sSub>
      </m:oMath>
      <w:r w:rsidR="00801D80" w:rsidRPr="00797285">
        <w:rPr>
          <w:rFonts w:eastAsiaTheme="minorEastAsia"/>
          <w:i/>
          <w:sz w:val="22"/>
          <w:lang w:eastAsia="ko-KR"/>
        </w:rPr>
        <w:t>) are provided for the resource selection procedure in L1</w:t>
      </w:r>
      <w:r w:rsidR="00801D80">
        <w:rPr>
          <w:rFonts w:eastAsiaTheme="minorEastAsia"/>
          <w:sz w:val="22"/>
          <w:lang w:eastAsia="ko-KR"/>
        </w:rPr>
        <w:t xml:space="preserve">. However, in this case, it would be necessary to clarify the definition of candidate resource to generate the set S_A. To be specific, among the multiple sets of parameters, it is necessary to determine which parameters will be used to define candidate single-slot resource or candidate multi-slot resource and to perform Mode 2 operation including sensing operation and resource exclusion. In this approach, Option A or Option C could be used for MCSt for multiple TBs or multiple SL 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9706B2">
        <w:rPr>
          <w:rFonts w:eastAsiaTheme="minorEastAsia"/>
          <w:b/>
          <w:i/>
          <w:sz w:val="22"/>
          <w:szCs w:val="22"/>
          <w:lang w:eastAsia="ko-KR"/>
        </w:rPr>
        <w:t>2</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801D80" w:rsidRPr="00F30E43" w:rsidRDefault="00801D80" w:rsidP="00801D80">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9706B2">
        <w:rPr>
          <w:rFonts w:eastAsiaTheme="minorEastAsia"/>
          <w:b/>
          <w:i/>
          <w:sz w:val="22"/>
          <w:szCs w:val="22"/>
          <w:lang w:eastAsia="ko-KR"/>
        </w:rPr>
        <w:t>3</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w:t>
      </w:r>
      <w:r w:rsidR="00797285">
        <w:rPr>
          <w:rFonts w:eastAsiaTheme="minorEastAsia"/>
          <w:b/>
          <w:i/>
          <w:sz w:val="22"/>
          <w:szCs w:val="22"/>
          <w:lang w:eastAsia="ko-KR"/>
        </w:rPr>
        <w:t xml:space="preserve">(e.g., prio_TX, </w:t>
      </w:r>
      <w:r w:rsidR="00FF4005">
        <w:rPr>
          <w:rFonts w:eastAsiaTheme="minorEastAsia"/>
          <w:b/>
          <w:i/>
          <w:sz w:val="22"/>
          <w:szCs w:val="22"/>
          <w:lang w:eastAsia="ko-KR"/>
        </w:rPr>
        <w:t>L_subCH</w:t>
      </w:r>
      <w:r w:rsidR="00797285">
        <w:rPr>
          <w:rFonts w:eastAsiaTheme="minorEastAsia"/>
          <w:b/>
          <w:i/>
          <w:sz w:val="22"/>
          <w:szCs w:val="22"/>
          <w:lang w:eastAsia="ko-KR"/>
        </w:rPr>
        <w:t xml:space="preserve">, </w:t>
      </w:r>
      <w:r w:rsidR="00FF4005">
        <w:rPr>
          <w:rFonts w:eastAsiaTheme="minorEastAsia"/>
          <w:b/>
          <w:i/>
          <w:sz w:val="22"/>
          <w:szCs w:val="22"/>
          <w:lang w:eastAsia="ko-KR"/>
        </w:rPr>
        <w:t>P_rsvp_TX</w:t>
      </w:r>
      <w:r w:rsidR="00797285">
        <w:rPr>
          <w:rFonts w:eastAsiaTheme="minorEastAsia"/>
          <w:b/>
          <w:i/>
          <w:sz w:val="22"/>
          <w:szCs w:val="22"/>
          <w:lang w:eastAsia="ko-KR"/>
        </w:rPr>
        <w:t xml:space="preserve">) </w:t>
      </w:r>
      <w:r>
        <w:rPr>
          <w:rFonts w:eastAsiaTheme="minorEastAsia"/>
          <w:b/>
          <w:i/>
          <w:sz w:val="22"/>
          <w:szCs w:val="22"/>
          <w:lang w:eastAsia="ko-KR"/>
        </w:rPr>
        <w:t xml:space="preserve">will be used to define candidate </w:t>
      </w:r>
      <w:r w:rsidR="009706B2">
        <w:rPr>
          <w:rFonts w:eastAsiaTheme="minorEastAsia"/>
          <w:b/>
          <w:i/>
          <w:sz w:val="22"/>
          <w:szCs w:val="22"/>
          <w:lang w:eastAsia="ko-KR"/>
        </w:rPr>
        <w:t>resource</w:t>
      </w:r>
      <w:r>
        <w:rPr>
          <w:rFonts w:eastAsiaTheme="minorEastAsia"/>
          <w:b/>
          <w:i/>
          <w:sz w:val="22"/>
          <w:szCs w:val="22"/>
          <w:lang w:eastAsia="ko-KR"/>
        </w:rPr>
        <w:t xml:space="preserve"> and to generate the set S_A according to Mode 2 RA operation. </w:t>
      </w:r>
    </w:p>
    <w:p w:rsidR="00BF7168" w:rsidRDefault="00BF7168" w:rsidP="009527EE">
      <w:pPr>
        <w:ind w:left="0" w:firstLineChars="250" w:firstLine="550"/>
        <w:rPr>
          <w:rFonts w:eastAsiaTheme="minorEastAsia"/>
          <w:sz w:val="22"/>
          <w:lang w:eastAsia="ko-KR"/>
        </w:rPr>
      </w:pPr>
    </w:p>
    <w:p w:rsidR="00D87AED" w:rsidRPr="003944AB" w:rsidRDefault="00D87AED" w:rsidP="003944AB">
      <w:pPr>
        <w:ind w:left="0" w:firstLineChars="250" w:firstLine="550"/>
        <w:rPr>
          <w:rFonts w:eastAsiaTheme="minorEastAsia"/>
          <w:sz w:val="22"/>
          <w:szCs w:val="22"/>
          <w:lang w:eastAsia="ko-KR"/>
        </w:rPr>
      </w:pPr>
      <w:r>
        <w:rPr>
          <w:rFonts w:eastAsiaTheme="minorEastAsia"/>
          <w:sz w:val="22"/>
          <w:szCs w:val="22"/>
          <w:lang w:eastAsia="ko-KR"/>
        </w:rPr>
        <w:t xml:space="preserve">If the UE selects PSCCH/PSSCH transmission resources for different TBs or different SL grants to form MCSt, it would be necessary to carefully investigate the case when the UE reselect or drop PSCCH/PSSCH transmission in the middle of MCSt due to resource collision or success of the TB. Since the time gap between PSCCH/PSSCH transmissions will be no longer smaller than 16us, the UE may need to perform Type 1 channel access procedure for </w:t>
      </w:r>
      <w:r w:rsidR="00C0545D">
        <w:rPr>
          <w:rFonts w:eastAsiaTheme="minorEastAsia"/>
          <w:sz w:val="22"/>
          <w:szCs w:val="22"/>
          <w:lang w:eastAsia="ko-KR"/>
        </w:rPr>
        <w:t>the remaining</w:t>
      </w:r>
      <w:r>
        <w:rPr>
          <w:rFonts w:eastAsiaTheme="minorEastAsia"/>
          <w:sz w:val="22"/>
          <w:szCs w:val="22"/>
          <w:lang w:eastAsia="ko-KR"/>
        </w:rPr>
        <w:t xml:space="preserve"> transmissions.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9706B2">
        <w:rPr>
          <w:rFonts w:eastAsiaTheme="minorEastAsia"/>
          <w:b/>
          <w:i/>
          <w:sz w:val="22"/>
          <w:szCs w:val="22"/>
          <w:lang w:eastAsia="ko-KR"/>
        </w:rPr>
        <w:t>4</w:t>
      </w:r>
      <w:r w:rsidRPr="00F30E43">
        <w:rPr>
          <w:rFonts w:eastAsiaTheme="minorEastAsia"/>
          <w:b/>
          <w:i/>
          <w:sz w:val="22"/>
          <w:szCs w:val="22"/>
          <w:lang w:eastAsia="ko-KR"/>
        </w:rPr>
        <w:t xml:space="preserve">: For MCSt for the different TBs </w:t>
      </w:r>
      <w:r w:rsidR="00D87AED">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00D87AED" w:rsidRPr="00D87AED">
        <w:rPr>
          <w:rFonts w:eastAsiaTheme="minorEastAsia"/>
          <w:b/>
          <w:i/>
          <w:sz w:val="22"/>
          <w:szCs w:val="22"/>
          <w:lang w:eastAsia="ko-KR"/>
        </w:rPr>
        <w:t>the case when the UE reselect or drop PSCCH/PSSCH transmission in the middle of MCSt due to resource collision or success of the TB</w:t>
      </w:r>
      <w:r w:rsidR="00D87AED">
        <w:rPr>
          <w:rFonts w:eastAsiaTheme="minorEastAsia"/>
          <w:b/>
          <w:i/>
          <w:sz w:val="22"/>
          <w:szCs w:val="22"/>
          <w:lang w:eastAsia="ko-KR"/>
        </w:rPr>
        <w:t>.</w:t>
      </w:r>
      <w:r w:rsidR="00D87AED" w:rsidRPr="00D87AED" w:rsidDel="00D87AED">
        <w:rPr>
          <w:rFonts w:eastAsiaTheme="minorEastAsia"/>
          <w:b/>
          <w:i/>
          <w:sz w:val="22"/>
          <w:szCs w:val="22"/>
          <w:lang w:eastAsia="ko-KR"/>
        </w:rPr>
        <w:t xml:space="preserve"> </w:t>
      </w:r>
    </w:p>
    <w:p w:rsidR="00F177A9" w:rsidRDefault="00F177A9" w:rsidP="00AD4E41">
      <w:pPr>
        <w:ind w:left="0" w:firstLineChars="250" w:firstLine="550"/>
        <w:rPr>
          <w:rFonts w:eastAsiaTheme="minorEastAsia"/>
          <w:sz w:val="22"/>
          <w:lang w:eastAsia="ko-KR"/>
        </w:rPr>
      </w:pPr>
    </w:p>
    <w:p w:rsidR="00F177A9" w:rsidRDefault="00F177A9"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C955C5" w:rsidRDefault="001658A7" w:rsidP="00DE3327">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for the case when gNB shares the COT initiated by a UE</w:t>
      </w:r>
      <w:r w:rsidR="00EF0C53">
        <w:rPr>
          <w:rFonts w:eastAsiaTheme="minorEastAsia"/>
          <w:sz w:val="22"/>
          <w:lang w:eastAsia="ko-KR"/>
        </w:rPr>
        <w:t xml:space="preserve"> using the Type 1 UL channel access</w:t>
      </w:r>
      <w:r>
        <w:rPr>
          <w:rFonts w:eastAsiaTheme="minorEastAsia"/>
          <w:sz w:val="22"/>
          <w:lang w:eastAsia="ko-KR"/>
        </w:rPr>
        <w:t xml:space="preserve">, </w:t>
      </w:r>
      <w:r w:rsidR="00DE3327"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sidR="00EF0C53">
        <w:rPr>
          <w:rFonts w:eastAsiaTheme="minorEastAsia"/>
          <w:sz w:val="22"/>
          <w:lang w:eastAsia="ko-KR"/>
        </w:rPr>
        <w:t xml:space="preserve">if the destination of the transmission is the UE. In this case, if the time gap between UL transmission and DL transmission is up to 16us, the gNB </w:t>
      </w:r>
      <w:r w:rsidR="00EF0C53">
        <w:rPr>
          <w:rFonts w:eastAsiaTheme="minorEastAsia"/>
          <w:sz w:val="22"/>
          <w:lang w:eastAsia="ko-KR"/>
        </w:rPr>
        <w:lastRenderedPageBreak/>
        <w:t xml:space="preserve">can transmit the transmission on the channel after performing Type 2C DL channel access procedure. If the time gap is 25us or 16us, the gNB can transmit the transmission on the channel after Type 2A or Type 2B DL channel access procedures. </w:t>
      </w:r>
      <w:r w:rsidR="00821F3F">
        <w:rPr>
          <w:rFonts w:eastAsiaTheme="minorEastAsia"/>
          <w:sz w:val="22"/>
          <w:lang w:eastAsia="ko-KR"/>
        </w:rPr>
        <w:t xml:space="preserve">For the DL-to-UL COT sharing, the destination of UE’s transmission is </w:t>
      </w:r>
      <w:r w:rsidR="00635471">
        <w:rPr>
          <w:rFonts w:eastAsiaTheme="minorEastAsia"/>
          <w:sz w:val="22"/>
          <w:lang w:eastAsia="ko-KR"/>
        </w:rPr>
        <w:t xml:space="preserve">always </w:t>
      </w:r>
      <w:r w:rsidR="00821F3F">
        <w:rPr>
          <w:rFonts w:eastAsiaTheme="minorEastAsia"/>
          <w:sz w:val="22"/>
          <w:lang w:eastAsia="ko-KR"/>
        </w:rPr>
        <w:t xml:space="preserve">the gNB initiating the COT. </w:t>
      </w:r>
    </w:p>
    <w:p w:rsidR="00E261C8" w:rsidRPr="0026585F" w:rsidRDefault="00B26BBB" w:rsidP="00C955C5">
      <w:pPr>
        <w:ind w:left="0" w:firstLineChars="257" w:firstLine="565"/>
        <w:rPr>
          <w:sz w:val="22"/>
          <w:szCs w:val="22"/>
        </w:rPr>
      </w:pPr>
      <w:r>
        <w:rPr>
          <w:rFonts w:eastAsiaTheme="minorEastAsia"/>
          <w:sz w:val="22"/>
          <w:lang w:eastAsia="ko-KR"/>
        </w:rPr>
        <w:t xml:space="preserve">For the case when gNB shares the COT initiated by a UE with CG PUSCH transmission, the gNB may transmit a transmission that follows the configured grant transmission by the UE </w:t>
      </w:r>
      <w:r w:rsidR="00E500A9">
        <w:rPr>
          <w:rFonts w:eastAsiaTheme="minorEastAsia"/>
          <w:sz w:val="22"/>
          <w:lang w:eastAsia="ko-KR"/>
        </w:rPr>
        <w:t xml:space="preserve">based on the beginning and ending time of the COT duration </w:t>
      </w:r>
      <w:r w:rsidR="00E500A9" w:rsidRPr="0026585F">
        <w:rPr>
          <w:rFonts w:eastAsiaTheme="minorEastAsia"/>
          <w:sz w:val="22"/>
          <w:szCs w:val="22"/>
          <w:lang w:eastAsia="ko-KR"/>
        </w:rPr>
        <w:t xml:space="preserve">indicated by CG-UCI from the UE. In this case, </w:t>
      </w:r>
      <w:r w:rsidR="00821F3F">
        <w:rPr>
          <w:rFonts w:eastAsiaTheme="minorEastAsia"/>
          <w:sz w:val="22"/>
          <w:szCs w:val="22"/>
          <w:lang w:eastAsia="ko-KR"/>
        </w:rPr>
        <w:t xml:space="preserve">gNB’s transmission </w:t>
      </w:r>
      <w:r w:rsidR="00821F3F" w:rsidRPr="00821F3F">
        <w:rPr>
          <w:rFonts w:eastAsiaTheme="minorEastAsia"/>
          <w:sz w:val="22"/>
          <w:szCs w:val="22"/>
          <w:lang w:eastAsia="ko-KR"/>
        </w:rPr>
        <w:t xml:space="preserve">shall </w:t>
      </w:r>
      <w:r w:rsidR="009F5852">
        <w:rPr>
          <w:rFonts w:eastAsiaTheme="minorEastAsia"/>
          <w:sz w:val="22"/>
          <w:szCs w:val="22"/>
          <w:lang w:eastAsia="ko-KR"/>
        </w:rPr>
        <w:t>include</w:t>
      </w:r>
      <w:r w:rsidR="00821F3F" w:rsidRPr="00821F3F">
        <w:rPr>
          <w:rFonts w:eastAsiaTheme="minorEastAsia"/>
          <w:sz w:val="22"/>
          <w:szCs w:val="22"/>
          <w:lang w:eastAsia="ko-KR"/>
        </w:rPr>
        <w:t xml:space="preserve"> transmission to the UE that initiated the channel occupancy and can include non-unicast and/or unicast transmissions where any unicast transmission that includes user plane data is only transmitted to the UE that initiated the channel occupancy.</w:t>
      </w:r>
      <w:r w:rsidR="00821F3F">
        <w:rPr>
          <w:rFonts w:eastAsiaTheme="minorEastAsia"/>
          <w:sz w:val="22"/>
          <w:szCs w:val="22"/>
          <w:lang w:eastAsia="ko-KR"/>
        </w:rPr>
        <w:t xml:space="preserve"> Moreover, </w:t>
      </w:r>
      <w:r w:rsidR="0026585F" w:rsidRPr="0026585F">
        <w:rPr>
          <w:rFonts w:eastAsiaTheme="minorEastAsia"/>
          <w:sz w:val="22"/>
          <w:szCs w:val="22"/>
          <w:lang w:eastAsia="ko-KR"/>
        </w:rPr>
        <w:t xml:space="preserve">the gNB should use the gNB's transmit power in determining the resulting energy detection threshold </w:t>
      </w:r>
      <w:r w:rsidR="0026585F" w:rsidRPr="0026585F">
        <w:rPr>
          <w:rFonts w:eastAsiaTheme="minorEastAsia"/>
          <w:i/>
          <w:sz w:val="22"/>
          <w:szCs w:val="22"/>
          <w:lang w:eastAsia="ko-KR"/>
        </w:rPr>
        <w:t xml:space="preserve">ul-toDL-COT-SharingED-Threshold-r16 </w:t>
      </w:r>
      <w:r w:rsidR="0026585F" w:rsidRPr="0026585F">
        <w:rPr>
          <w:rFonts w:eastAsiaTheme="minorEastAsia" w:hint="eastAsia"/>
          <w:sz w:val="22"/>
          <w:szCs w:val="22"/>
          <w:lang w:eastAsia="ko-KR"/>
        </w:rPr>
        <w:t xml:space="preserve">which is used by the UE as the energy detection threshold </w:t>
      </w:r>
      <w:r w:rsidR="0026585F" w:rsidRPr="0026585F">
        <w:rPr>
          <w:rFonts w:eastAsiaTheme="minorEastAsia"/>
          <w:sz w:val="22"/>
          <w:szCs w:val="22"/>
          <w:lang w:eastAsia="ko-KR"/>
        </w:rPr>
        <w:t xml:space="preserve">to initiate the COT to be shared with the gNB. If </w:t>
      </w:r>
      <w:r w:rsidR="0026585F" w:rsidRPr="0026585F">
        <w:rPr>
          <w:rFonts w:eastAsiaTheme="minorEastAsia"/>
          <w:i/>
          <w:sz w:val="22"/>
          <w:szCs w:val="22"/>
          <w:lang w:eastAsia="ko-KR"/>
        </w:rPr>
        <w:t>ul-toDL-COT-SharingED-Threshold-r16</w:t>
      </w:r>
      <w:r w:rsidR="0026585F" w:rsidRPr="0026585F">
        <w:rPr>
          <w:sz w:val="22"/>
          <w:szCs w:val="22"/>
        </w:rPr>
        <w:t xml:space="preserve"> is not provided, </w:t>
      </w:r>
      <w:r w:rsidR="0026585F">
        <w:rPr>
          <w:sz w:val="22"/>
          <w:szCs w:val="22"/>
        </w:rPr>
        <w:t xml:space="preserve">gNB’s transmission </w:t>
      </w:r>
      <w:r w:rsidR="0026585F" w:rsidRPr="0026585F">
        <w:rPr>
          <w:sz w:val="22"/>
          <w:szCs w:val="22"/>
        </w:rPr>
        <w:t>shall not include any unicast transmissions with user plane data and the transmission duration is not more than the duration of 2, 4 and 8 symbols for subcarrier spacing of 15, 30 and 60 kHz</w:t>
      </w:r>
      <w:r w:rsidR="0026585F">
        <w:rPr>
          <w:sz w:val="22"/>
          <w:szCs w:val="22"/>
        </w:rPr>
        <w:t xml:space="preserve">. </w:t>
      </w:r>
    </w:p>
    <w:p w:rsidR="00635471" w:rsidRDefault="00635471" w:rsidP="0026585F">
      <w:pPr>
        <w:ind w:left="0" w:firstLineChars="250" w:firstLine="550"/>
        <w:rPr>
          <w:rFonts w:eastAsiaTheme="minorEastAsia"/>
          <w:sz w:val="22"/>
          <w:lang w:eastAsia="ko-KR"/>
        </w:rPr>
      </w:pPr>
      <w:r>
        <w:rPr>
          <w:rFonts w:eastAsiaTheme="minorEastAsia" w:hint="eastAsia"/>
          <w:sz w:val="22"/>
          <w:lang w:eastAsia="ko-KR"/>
        </w:rPr>
        <w:t xml:space="preserve">According to agreements made in RAN1#111 meeting [1], the UE can share the COT initiated by another UE for its S-SSB transmission. </w:t>
      </w:r>
      <w:r>
        <w:rPr>
          <w:rFonts w:eastAsiaTheme="minorEastAsia"/>
          <w:sz w:val="22"/>
          <w:lang w:eastAsia="ko-KR"/>
        </w:rPr>
        <w:t xml:space="preserve">For PSFCH transmission(s), the UE can share the COT </w:t>
      </w:r>
      <w:r w:rsidRPr="00635471">
        <w:rPr>
          <w:rFonts w:eastAsiaTheme="minorEastAsia"/>
          <w:sz w:val="22"/>
          <w:lang w:eastAsia="ko-KR"/>
        </w:rPr>
        <w:t>when at least one of the responding UE’s PSFCH transmissions in a symbol/slot within RB set(s) corresponding to the shared COT is intended for the COT initiating UE</w:t>
      </w:r>
      <w:r>
        <w:rPr>
          <w:rFonts w:eastAsiaTheme="minorEastAsia"/>
          <w:sz w:val="22"/>
          <w:lang w:eastAsia="ko-KR"/>
        </w:rPr>
        <w:t xml:space="preserve">. </w:t>
      </w:r>
      <w:r w:rsidR="00000A0E">
        <w:rPr>
          <w:rFonts w:eastAsiaTheme="minorEastAsia"/>
          <w:sz w:val="22"/>
          <w:lang w:eastAsia="ko-KR"/>
        </w:rPr>
        <w:t xml:space="preserve">For PSCCH/PSSCH transmission(s), UE can share the COT </w:t>
      </w:r>
      <w:r w:rsidR="00000A0E" w:rsidRPr="00000A0E">
        <w:rPr>
          <w:rFonts w:eastAsiaTheme="minorEastAsia"/>
          <w:sz w:val="22"/>
          <w:lang w:eastAsia="ko-KR"/>
        </w:rPr>
        <w:t>when the responding UE’s PSSCH/PSCCH transmission(s) is intended for the COT initiating UE</w:t>
      </w:r>
      <w:r w:rsidR="00000A0E">
        <w:rPr>
          <w:rFonts w:eastAsiaTheme="minorEastAsia"/>
          <w:sz w:val="22"/>
          <w:lang w:eastAsia="ko-KR"/>
        </w:rPr>
        <w:t xml:space="preserve">. </w:t>
      </w:r>
    </w:p>
    <w:p w:rsidR="00000A0E" w:rsidRDefault="00000A0E" w:rsidP="0026585F">
      <w:pPr>
        <w:ind w:left="0" w:firstLineChars="250" w:firstLine="550"/>
        <w:rPr>
          <w:rFonts w:eastAsiaTheme="minorEastAsia"/>
          <w:sz w:val="22"/>
          <w:lang w:eastAsia="ko-KR"/>
        </w:rPr>
      </w:pPr>
      <w:r>
        <w:rPr>
          <w:rFonts w:eastAsiaTheme="minorEastAsia"/>
          <w:sz w:val="22"/>
          <w:lang w:eastAsia="ko-KR"/>
        </w:rPr>
        <w:t xml:space="preserve">For PSFCH transmission(s), it would be necessary to decide whether or not to share the COT when there is no PSFCH transmission to the COT initiating UE or when the PSFCH transmission to the COT initiating UE is dropped. </w:t>
      </w:r>
      <w:r w:rsidR="009908B8">
        <w:rPr>
          <w:rFonts w:eastAsiaTheme="minorEastAsia"/>
          <w:sz w:val="22"/>
          <w:lang w:eastAsia="ko-KR"/>
        </w:rPr>
        <w:t xml:space="preserve">One simple solution would be to use Type 1 channel access procedure for PSFCH transmissions for both cases. To use COT sharing as much as possible, it can be considered that the PSFCH transmission to the COT initiating UE is prioritized over other PSFCH transmissions. </w:t>
      </w:r>
    </w:p>
    <w:p w:rsidR="00BF6925" w:rsidRDefault="00BF6925" w:rsidP="00BF6925">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11</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w:t>
      </w:r>
      <w:r w:rsidR="000F1C08">
        <w:rPr>
          <w:rFonts w:eastAsiaTheme="minorEastAsia"/>
          <w:b/>
          <w:i/>
          <w:sz w:val="22"/>
          <w:szCs w:val="22"/>
          <w:lang w:eastAsia="ko-KR"/>
        </w:rPr>
        <w:t xml:space="preserve"> in a PSFCH occasion</w:t>
      </w:r>
      <w:r>
        <w:rPr>
          <w:rFonts w:eastAsiaTheme="minorEastAsia"/>
          <w:b/>
          <w:i/>
          <w:sz w:val="22"/>
          <w:szCs w:val="22"/>
          <w:lang w:eastAsia="ko-KR"/>
        </w:rPr>
        <w:t xml:space="preserve">, the COT responded UE does not utilize a COT initiated by the COT initiating UE for PSFCH transmission(s). </w:t>
      </w:r>
    </w:p>
    <w:p w:rsidR="00FB4B75" w:rsidRPr="00245E0A" w:rsidRDefault="00FB4B75" w:rsidP="00FB4B75">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prioritize PSFCH transmission to the COT initiating UE compared to other PSFCH transmissions.</w:t>
      </w:r>
    </w:p>
    <w:p w:rsidR="009F5852" w:rsidRDefault="009908B8" w:rsidP="0026585F">
      <w:pPr>
        <w:ind w:left="0" w:firstLineChars="250" w:firstLine="550"/>
        <w:rPr>
          <w:rFonts w:eastAsiaTheme="minorEastAsia"/>
          <w:sz w:val="22"/>
          <w:lang w:eastAsia="ko-KR"/>
        </w:rPr>
      </w:pPr>
      <w:r>
        <w:rPr>
          <w:rFonts w:eastAsiaTheme="minorEastAsia"/>
          <w:sz w:val="22"/>
          <w:lang w:eastAsia="ko-KR"/>
        </w:rPr>
        <w:t xml:space="preserve">For PSCCH/PSSCH transmission, it needs to carefully clarify how to interpret that </w:t>
      </w:r>
      <w:r w:rsidR="009F5852">
        <w:rPr>
          <w:rFonts w:eastAsiaTheme="minorEastAsia"/>
          <w:sz w:val="22"/>
          <w:lang w:eastAsia="ko-KR"/>
        </w:rPr>
        <w:t>“</w:t>
      </w:r>
      <w:r>
        <w:rPr>
          <w:rFonts w:eastAsiaTheme="minorEastAsia"/>
          <w:sz w:val="22"/>
          <w:lang w:eastAsia="ko-KR"/>
        </w:rPr>
        <w:t xml:space="preserve">the user plane data is </w:t>
      </w:r>
      <w:r w:rsidRPr="00921529">
        <w:rPr>
          <w:rFonts w:eastAsiaTheme="minorEastAsia"/>
          <w:b/>
          <w:color w:val="FF0000"/>
          <w:sz w:val="22"/>
          <w:lang w:eastAsia="ko-KR"/>
        </w:rPr>
        <w:t>only</w:t>
      </w:r>
      <w:r w:rsidRPr="00921529">
        <w:rPr>
          <w:rFonts w:eastAsiaTheme="minorEastAsia"/>
          <w:color w:val="FF0000"/>
          <w:sz w:val="22"/>
          <w:lang w:eastAsia="ko-KR"/>
        </w:rPr>
        <w:t xml:space="preserve"> </w:t>
      </w:r>
      <w:r>
        <w:rPr>
          <w:rFonts w:eastAsiaTheme="minorEastAsia"/>
          <w:sz w:val="22"/>
          <w:lang w:eastAsia="ko-KR"/>
        </w:rPr>
        <w:t>transmitted to the COT initiator UE</w:t>
      </w:r>
      <w:r w:rsidR="009F5852">
        <w:rPr>
          <w:rFonts w:eastAsiaTheme="minorEastAsia"/>
          <w:sz w:val="22"/>
          <w:lang w:eastAsia="ko-KR"/>
        </w:rPr>
        <w:t>”</w:t>
      </w:r>
      <w:r>
        <w:rPr>
          <w:rFonts w:eastAsiaTheme="minorEastAsia"/>
          <w:sz w:val="22"/>
          <w:lang w:eastAsia="ko-KR"/>
        </w:rPr>
        <w:t xml:space="preserve"> to follow the NR-U principle. </w:t>
      </w:r>
      <w:r w:rsidR="00BF6925">
        <w:rPr>
          <w:rFonts w:eastAsiaTheme="minorEastAsia"/>
          <w:sz w:val="22"/>
          <w:lang w:eastAsia="ko-KR"/>
        </w:rPr>
        <w:t xml:space="preserve">In case of unicast PSCCH/PSSCH, the COT responded UE can use the COT for the PSCCH/PSSCH transmission to the COT initiating UE. On the other hand, in case of groupcast or broadcast PSCCH/PSSCH, the COT initiator UE may not be the only destination of the </w:t>
      </w:r>
      <w:r w:rsidR="00921529">
        <w:rPr>
          <w:rFonts w:eastAsiaTheme="minorEastAsia"/>
          <w:sz w:val="22"/>
          <w:lang w:eastAsia="ko-KR"/>
        </w:rPr>
        <w:t xml:space="preserve">user plane data transmitted by </w:t>
      </w:r>
      <w:r w:rsidR="00BF6925">
        <w:rPr>
          <w:rFonts w:eastAsiaTheme="minorEastAsia"/>
          <w:sz w:val="22"/>
          <w:lang w:eastAsia="ko-KR"/>
        </w:rPr>
        <w:t xml:space="preserve">the COT responded UE even though the user plane data </w:t>
      </w:r>
      <w:r w:rsidR="00921529">
        <w:rPr>
          <w:rFonts w:eastAsiaTheme="minorEastAsia"/>
          <w:sz w:val="22"/>
          <w:lang w:eastAsia="ko-KR"/>
        </w:rPr>
        <w:t>is</w:t>
      </w:r>
      <w:r w:rsidR="00BF6925">
        <w:rPr>
          <w:rFonts w:eastAsiaTheme="minorEastAsia"/>
          <w:sz w:val="22"/>
          <w:lang w:eastAsia="ko-KR"/>
        </w:rPr>
        <w:t xml:space="preserve"> common for all the destination UEs. </w:t>
      </w:r>
      <w:r w:rsidR="0005790F">
        <w:rPr>
          <w:rFonts w:eastAsiaTheme="minorEastAsia"/>
          <w:sz w:val="22"/>
          <w:lang w:eastAsia="ko-KR"/>
        </w:rPr>
        <w:t xml:space="preserve">If the above situation is not aligned with NR-U principle, </w:t>
      </w:r>
      <w:r w:rsidR="00BA7BFA">
        <w:rPr>
          <w:rFonts w:eastAsiaTheme="minorEastAsia"/>
          <w:sz w:val="22"/>
          <w:lang w:eastAsia="ko-KR"/>
        </w:rPr>
        <w:t xml:space="preserve">UE can utilize </w:t>
      </w:r>
      <w:r w:rsidR="00BA7BFA">
        <w:rPr>
          <w:rFonts w:eastAsiaTheme="minorEastAsia"/>
          <w:sz w:val="22"/>
          <w:lang w:eastAsia="ko-KR"/>
        </w:rPr>
        <w:lastRenderedPageBreak/>
        <w:t>a COT initiated by the COT initiating UE for unicast PSCCH/PSSCH</w:t>
      </w:r>
      <w:r w:rsidR="009F5852">
        <w:rPr>
          <w:rFonts w:eastAsiaTheme="minorEastAsia"/>
          <w:sz w:val="22"/>
          <w:lang w:eastAsia="ko-KR"/>
        </w:rPr>
        <w:t xml:space="preserve"> only</w:t>
      </w:r>
      <w:r w:rsidR="00BA7BFA">
        <w:rPr>
          <w:rFonts w:eastAsiaTheme="minorEastAsia"/>
          <w:sz w:val="22"/>
          <w:lang w:eastAsia="ko-KR"/>
        </w:rPr>
        <w:t>, but not for groupcast/broadcast PSCCH/PSSCH.</w:t>
      </w:r>
      <w:r w:rsidR="000F1C08">
        <w:rPr>
          <w:rFonts w:eastAsiaTheme="minorEastAsia"/>
          <w:sz w:val="22"/>
          <w:lang w:eastAsia="ko-KR"/>
        </w:rPr>
        <w:t xml:space="preserve"> </w:t>
      </w:r>
    </w:p>
    <w:p w:rsidR="009908B8" w:rsidRDefault="005C3F19" w:rsidP="0026585F">
      <w:pPr>
        <w:ind w:left="0" w:firstLineChars="250" w:firstLine="550"/>
        <w:rPr>
          <w:rFonts w:eastAsiaTheme="minorEastAsia"/>
          <w:sz w:val="22"/>
          <w:lang w:eastAsia="ko-KR"/>
        </w:rPr>
      </w:pPr>
      <w:r>
        <w:rPr>
          <w:rFonts w:eastAsiaTheme="minorEastAsia"/>
          <w:sz w:val="22"/>
          <w:lang w:eastAsia="ko-KR"/>
        </w:rPr>
        <w:t xml:space="preserve">On how to identify the COT initiating UE and the COT responded UE side, L2 source ID and L2 destination ID needs to be used. Considering L1 IDs is truncated version of L2 IDs, using L1 IDs may cause violations on NR-U principles and the regulations. To be specific, it can cause that the COT responded UE utilize the COT initiated by the COT initiating UE for its transmission to UE(s) other than the COT initiating UE due to the lack of L2 ID information. </w:t>
      </w:r>
    </w:p>
    <w:p w:rsidR="00BF6925" w:rsidRDefault="00887B95" w:rsidP="00BF6925">
      <w:pPr>
        <w:ind w:left="0" w:firstLine="0"/>
        <w:rPr>
          <w:rFonts w:eastAsiaTheme="minorEastAsia"/>
          <w:b/>
          <w:i/>
          <w:sz w:val="22"/>
          <w:szCs w:val="22"/>
          <w:lang w:eastAsia="ko-KR"/>
        </w:rPr>
      </w:pPr>
      <w:r>
        <w:rPr>
          <w:rFonts w:eastAsiaTheme="minorEastAsia"/>
          <w:b/>
          <w:i/>
          <w:sz w:val="22"/>
          <w:szCs w:val="22"/>
          <w:lang w:eastAsia="ko-KR"/>
        </w:rPr>
        <w:t>Proposal</w:t>
      </w:r>
      <w:r w:rsidR="00BF6925">
        <w:rPr>
          <w:rFonts w:eastAsiaTheme="minorEastAsia"/>
          <w:b/>
          <w:i/>
          <w:sz w:val="22"/>
          <w:szCs w:val="22"/>
          <w:lang w:eastAsia="ko-KR"/>
        </w:rPr>
        <w:t xml:space="preserve"> </w:t>
      </w:r>
      <w:r>
        <w:rPr>
          <w:rFonts w:eastAsiaTheme="minorEastAsia"/>
          <w:b/>
          <w:i/>
          <w:sz w:val="22"/>
          <w:szCs w:val="22"/>
          <w:lang w:eastAsia="ko-KR"/>
        </w:rPr>
        <w:t>12</w:t>
      </w:r>
      <w:r w:rsidR="00BF6925" w:rsidRPr="00C21F39">
        <w:rPr>
          <w:rFonts w:eastAsiaTheme="minorEastAsia"/>
          <w:b/>
          <w:i/>
          <w:sz w:val="22"/>
          <w:szCs w:val="22"/>
          <w:lang w:eastAsia="ko-KR"/>
        </w:rPr>
        <w:t>:</w:t>
      </w:r>
      <w:r>
        <w:rPr>
          <w:rFonts w:eastAsiaTheme="minorEastAsia"/>
          <w:b/>
          <w:i/>
          <w:sz w:val="22"/>
          <w:szCs w:val="22"/>
          <w:lang w:eastAsia="ko-KR"/>
        </w:rPr>
        <w:t xml:space="preserve"> </w:t>
      </w:r>
      <w:r w:rsidR="00052636">
        <w:rPr>
          <w:rFonts w:eastAsiaTheme="minorEastAsia"/>
          <w:b/>
          <w:i/>
          <w:sz w:val="22"/>
          <w:szCs w:val="22"/>
          <w:lang w:eastAsia="ko-KR"/>
        </w:rPr>
        <w:t>COT responded UE can utilize the COT initiated by the COT initiating UE for its unicast PSCCH/PSSCH transmission to the COT initiating UE.</w:t>
      </w:r>
    </w:p>
    <w:p w:rsidR="00052636" w:rsidRDefault="00052636" w:rsidP="00052636">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To identify the COT responded UE and the COT initiating UE, the existing L2 source ID and L2 destination ID conveyed on PSCCH/PSSCH are used. </w:t>
      </w:r>
    </w:p>
    <w:p w:rsidR="00037BEA" w:rsidRPr="00245E0A" w:rsidRDefault="00037BEA" w:rsidP="00052636">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FFS: </w:t>
      </w:r>
      <w:r>
        <w:rPr>
          <w:rFonts w:eastAsiaTheme="minorEastAsia"/>
          <w:b/>
          <w:i/>
          <w:sz w:val="22"/>
          <w:szCs w:val="22"/>
          <w:lang w:eastAsia="ko-KR"/>
        </w:rPr>
        <w:t>Groupcast/broadcast PSCCH/PSSCH transmission to UE(s) including</w:t>
      </w:r>
      <w:r w:rsidRPr="00037BEA">
        <w:rPr>
          <w:rFonts w:eastAsiaTheme="minorEastAsia"/>
          <w:b/>
          <w:i/>
          <w:sz w:val="22"/>
          <w:szCs w:val="22"/>
          <w:lang w:eastAsia="ko-KR"/>
        </w:rPr>
        <w:t xml:space="preserve"> </w:t>
      </w:r>
      <w:r>
        <w:rPr>
          <w:rFonts w:eastAsiaTheme="minorEastAsia"/>
          <w:b/>
          <w:i/>
          <w:sz w:val="22"/>
          <w:szCs w:val="22"/>
          <w:lang w:eastAsia="ko-KR"/>
        </w:rPr>
        <w:t>the COT initiating UE.</w:t>
      </w:r>
    </w:p>
    <w:p w:rsidR="00635471" w:rsidRPr="00BF6925" w:rsidRDefault="00635471" w:rsidP="0026585F">
      <w:pPr>
        <w:ind w:left="0" w:firstLineChars="250" w:firstLine="550"/>
        <w:rPr>
          <w:rFonts w:eastAsiaTheme="minorEastAsia"/>
          <w:sz w:val="22"/>
          <w:lang w:eastAsia="ko-KR"/>
        </w:rPr>
      </w:pPr>
    </w:p>
    <w:p w:rsidR="00E261C8" w:rsidRPr="00E261C8" w:rsidRDefault="00052636" w:rsidP="0026585F">
      <w:pPr>
        <w:ind w:left="0" w:firstLineChars="250" w:firstLine="550"/>
        <w:rPr>
          <w:rFonts w:eastAsiaTheme="minorEastAsia"/>
          <w:b/>
          <w:i/>
          <w:sz w:val="22"/>
          <w:lang w:eastAsia="ko-KR"/>
        </w:rPr>
      </w:pPr>
      <w:r>
        <w:rPr>
          <w:rFonts w:eastAsiaTheme="minorEastAsia"/>
          <w:sz w:val="22"/>
          <w:lang w:eastAsia="ko-KR"/>
        </w:rPr>
        <w:t>Moreover</w:t>
      </w:r>
      <w:r w:rsidR="00E500A9">
        <w:rPr>
          <w:rFonts w:eastAsiaTheme="minorEastAsia"/>
          <w:sz w:val="22"/>
          <w:lang w:eastAsia="ko-KR"/>
        </w:rPr>
        <w:t xml:space="preserve">, </w:t>
      </w:r>
      <w:r w:rsidR="001D1CDF">
        <w:rPr>
          <w:rFonts w:eastAsiaTheme="minorEastAsia"/>
          <w:sz w:val="22"/>
          <w:lang w:eastAsia="ko-KR"/>
        </w:rPr>
        <w:t xml:space="preserve">it would be necessary to carefully investigate the relationship between the energy detection threshold used to initiate the COT and the (maximum) transmit power of transmissions within the shared COT duration. </w:t>
      </w:r>
      <w:r>
        <w:rPr>
          <w:rFonts w:eastAsiaTheme="minorEastAsia"/>
          <w:sz w:val="22"/>
          <w:lang w:eastAsia="ko-KR"/>
        </w:rPr>
        <w:t xml:space="preserve">In case of UE-to-UE COT sharing, the TX resource pool used for initiating the COT can be different the TX resource pool used for responded UE’s transmission. Moreover, in case of S-SSB transmission, it is also possible that responded UE’s transmission is not belonging to any TX resource pools. In the above cases, it is possible that the transmit power of responded UE’s transmission is larger than the maximum transmit power used for determining the energy detection threshold to initiate the COT. </w:t>
      </w:r>
      <w:r w:rsidR="0030791C">
        <w:rPr>
          <w:rFonts w:eastAsiaTheme="minorEastAsia"/>
          <w:sz w:val="22"/>
          <w:lang w:eastAsia="ko-KR"/>
        </w:rPr>
        <w:t>Considering</w:t>
      </w:r>
      <w:r>
        <w:rPr>
          <w:rFonts w:eastAsiaTheme="minorEastAsia"/>
          <w:sz w:val="22"/>
          <w:lang w:eastAsia="ko-KR"/>
        </w:rPr>
        <w:t xml:space="preserve"> NR-U principle and the regulations</w:t>
      </w:r>
      <w:r w:rsidR="0030791C">
        <w:rPr>
          <w:rFonts w:eastAsiaTheme="minorEastAsia"/>
          <w:sz w:val="22"/>
          <w:lang w:eastAsia="ko-KR"/>
        </w:rPr>
        <w:t xml:space="preserve">, the COT responded UE </w:t>
      </w:r>
      <w:r w:rsidR="0030791C" w:rsidRPr="0026585F">
        <w:rPr>
          <w:rFonts w:eastAsiaTheme="minorEastAsia"/>
          <w:sz w:val="22"/>
          <w:szCs w:val="22"/>
          <w:lang w:eastAsia="ko-KR"/>
        </w:rPr>
        <w:t xml:space="preserve">should use the transmit power in determining the resulting energy detection threshold </w:t>
      </w:r>
      <w:r w:rsidR="0030791C" w:rsidRPr="0026585F">
        <w:rPr>
          <w:rFonts w:eastAsiaTheme="minorEastAsia" w:hint="eastAsia"/>
          <w:sz w:val="22"/>
          <w:szCs w:val="22"/>
          <w:lang w:eastAsia="ko-KR"/>
        </w:rPr>
        <w:t xml:space="preserve">which is used by the </w:t>
      </w:r>
      <w:r w:rsidR="0030791C">
        <w:rPr>
          <w:rFonts w:eastAsiaTheme="minorEastAsia"/>
          <w:sz w:val="22"/>
          <w:szCs w:val="22"/>
          <w:lang w:eastAsia="ko-KR"/>
        </w:rPr>
        <w:t xml:space="preserve">COT initiating </w:t>
      </w:r>
      <w:r w:rsidR="0030791C" w:rsidRPr="0026585F">
        <w:rPr>
          <w:rFonts w:eastAsiaTheme="minorEastAsia" w:hint="eastAsia"/>
          <w:sz w:val="22"/>
          <w:szCs w:val="22"/>
          <w:lang w:eastAsia="ko-KR"/>
        </w:rPr>
        <w:t xml:space="preserve">UE </w:t>
      </w:r>
      <w:r w:rsidR="0030791C" w:rsidRPr="0026585F">
        <w:rPr>
          <w:rFonts w:eastAsiaTheme="minorEastAsia"/>
          <w:sz w:val="22"/>
          <w:szCs w:val="22"/>
          <w:lang w:eastAsia="ko-KR"/>
        </w:rPr>
        <w:t xml:space="preserve">to initiate the COT to be shared with the </w:t>
      </w:r>
      <w:r w:rsidR="0030791C">
        <w:rPr>
          <w:rFonts w:eastAsiaTheme="minorEastAsia"/>
          <w:sz w:val="22"/>
          <w:szCs w:val="22"/>
          <w:lang w:eastAsia="ko-KR"/>
        </w:rPr>
        <w:t>COT responded UE</w:t>
      </w:r>
      <w:r w:rsidR="0030791C" w:rsidRPr="0026585F">
        <w:rPr>
          <w:rFonts w:eastAsiaTheme="minorEastAsia"/>
          <w:sz w:val="22"/>
          <w:szCs w:val="22"/>
          <w:lang w:eastAsia="ko-KR"/>
        </w:rPr>
        <w:t>.</w:t>
      </w:r>
    </w:p>
    <w:p w:rsidR="008451B9" w:rsidRDefault="008451B9" w:rsidP="008451B9">
      <w:pPr>
        <w:ind w:left="0" w:firstLine="0"/>
        <w:rPr>
          <w:rFonts w:eastAsiaTheme="minorEastAsia"/>
          <w:b/>
          <w:i/>
          <w:sz w:val="22"/>
          <w:szCs w:val="22"/>
          <w:lang w:eastAsia="ko-KR"/>
        </w:rPr>
      </w:pPr>
      <w:r>
        <w:rPr>
          <w:rFonts w:eastAsiaTheme="minorEastAsia"/>
          <w:b/>
          <w:i/>
          <w:sz w:val="22"/>
          <w:szCs w:val="22"/>
          <w:lang w:eastAsia="ko-KR"/>
        </w:rPr>
        <w:t>Proposal 13</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8451B9" w:rsidRDefault="008451B9" w:rsidP="008451B9">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 xml:space="preserve">for UE-to-UE COT sharing is (pre)configured or indicated by the COT sharing information. </w:t>
      </w:r>
    </w:p>
    <w:p w:rsidR="001D1CDF" w:rsidRDefault="001D1CDF" w:rsidP="00B65324">
      <w:pPr>
        <w:ind w:left="0" w:firstLineChars="250" w:firstLine="550"/>
        <w:rPr>
          <w:rFonts w:eastAsiaTheme="minorEastAsia"/>
          <w:sz w:val="22"/>
          <w:szCs w:val="22"/>
          <w:lang w:eastAsia="ko-KR"/>
        </w:rPr>
      </w:pPr>
    </w:p>
    <w:p w:rsidR="000E1192" w:rsidRDefault="005B29FD" w:rsidP="002154F9">
      <w:pPr>
        <w:ind w:left="0" w:firstLineChars="250" w:firstLine="550"/>
        <w:rPr>
          <w:rFonts w:eastAsiaTheme="minorEastAsia"/>
          <w:sz w:val="22"/>
          <w:szCs w:val="22"/>
          <w:lang w:eastAsia="ko-KR"/>
        </w:rPr>
      </w:pPr>
      <w:r>
        <w:rPr>
          <w:rFonts w:eastAsiaTheme="minorEastAsia" w:hint="eastAsia"/>
          <w:sz w:val="22"/>
          <w:szCs w:val="22"/>
          <w:lang w:eastAsia="ko-KR"/>
        </w:rPr>
        <w:t xml:space="preserve">In RAN1#110 meeting, two alternatives are listed up for UE-to-UE COT </w:t>
      </w:r>
      <w:r w:rsidR="005A11FC">
        <w:rPr>
          <w:rFonts w:eastAsiaTheme="minorEastAsia"/>
          <w:sz w:val="22"/>
          <w:szCs w:val="22"/>
          <w:lang w:eastAsia="ko-KR"/>
        </w:rPr>
        <w:t>sharing</w:t>
      </w:r>
      <w:r w:rsidR="000E1192">
        <w:rPr>
          <w:rFonts w:eastAsiaTheme="minorEastAsia"/>
          <w:sz w:val="22"/>
          <w:szCs w:val="22"/>
          <w:lang w:eastAsia="ko-KR"/>
        </w:rPr>
        <w:t xml:space="preserve">. Considering the motivation of Alt 2, it would be necessary to further check whether or how to support the case where the COT initiating UE initiate the COT including PSFCH transmission, and the COT initiating UE transmits the COT sharing information on its PSCCH/PSSCH transmission to the COT responded UE. Considering processing </w:t>
      </w:r>
      <w:r w:rsidR="000E1192">
        <w:rPr>
          <w:rFonts w:eastAsiaTheme="minorEastAsia"/>
          <w:sz w:val="22"/>
          <w:szCs w:val="22"/>
          <w:lang w:eastAsia="ko-KR"/>
        </w:rPr>
        <w:lastRenderedPageBreak/>
        <w:t xml:space="preserve">time budget, the encoding process including the COT sharing information needs to be finalized T_3 msec before the beginning of the PSCCH/PSSCH resource. </w:t>
      </w:r>
      <w:r w:rsidR="00403D61">
        <w:rPr>
          <w:rFonts w:eastAsiaTheme="minorEastAsia"/>
          <w:sz w:val="22"/>
          <w:szCs w:val="22"/>
          <w:lang w:eastAsia="ko-KR"/>
        </w:rPr>
        <w:t>In this case, when the UE is intended to transmit PSFCH in slot n and transmits PSCCH/PSSCH including the COT sharing information in slot n+1, and if the PSFCH is dropped as in Figure 1, the COT sharing information may be no longer valid</w:t>
      </w:r>
      <w:r w:rsidR="005D1DCC">
        <w:rPr>
          <w:rFonts w:eastAsiaTheme="minorEastAsia"/>
          <w:sz w:val="22"/>
          <w:szCs w:val="22"/>
          <w:lang w:eastAsia="ko-KR"/>
        </w:rPr>
        <w:t>. In other words, the COT sharing information is made assuming that the PSFCH is used to initiate the COT, but the COT is actually initiated by the PSCCH/PSSCH. In this case, the UE needs to update the COT sharing information accordingly. However</w:t>
      </w:r>
      <w:r w:rsidR="00403D61">
        <w:rPr>
          <w:rFonts w:eastAsiaTheme="minorEastAsia"/>
          <w:sz w:val="22"/>
          <w:szCs w:val="22"/>
          <w:lang w:eastAsia="ko-KR"/>
        </w:rPr>
        <w:t>, the UE may not have enough time to change COT sharing information</w:t>
      </w:r>
      <w:r w:rsidR="005D1DCC">
        <w:rPr>
          <w:rFonts w:eastAsiaTheme="minorEastAsia"/>
          <w:sz w:val="22"/>
          <w:szCs w:val="22"/>
          <w:lang w:eastAsia="ko-KR"/>
        </w:rPr>
        <w:t xml:space="preserve"> due to the lack of processing time</w:t>
      </w:r>
      <w:r w:rsidR="00403D61">
        <w:rPr>
          <w:rFonts w:eastAsiaTheme="minorEastAsia"/>
          <w:sz w:val="22"/>
          <w:szCs w:val="22"/>
          <w:lang w:eastAsia="ko-KR"/>
        </w:rPr>
        <w:t xml:space="preserve">. </w:t>
      </w:r>
    </w:p>
    <w:p w:rsidR="000E1192" w:rsidRDefault="005D1DCC" w:rsidP="005D1DCC">
      <w:pPr>
        <w:ind w:left="284" w:hangingChars="129"/>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6111240" cy="93726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1240" cy="937260"/>
                    </a:xfrm>
                    <a:prstGeom prst="rect">
                      <a:avLst/>
                    </a:prstGeom>
                    <a:noFill/>
                    <a:ln>
                      <a:noFill/>
                    </a:ln>
                  </pic:spPr>
                </pic:pic>
              </a:graphicData>
            </a:graphic>
          </wp:inline>
        </w:drawing>
      </w:r>
    </w:p>
    <w:p w:rsidR="00D84239" w:rsidRPr="00D84239" w:rsidRDefault="00D84239" w:rsidP="005D1DCC">
      <w:pPr>
        <w:ind w:left="284" w:hangingChars="129"/>
        <w:jc w:val="center"/>
        <w:rPr>
          <w:rFonts w:eastAsiaTheme="minorEastAsia"/>
          <w:b/>
          <w:sz w:val="22"/>
          <w:szCs w:val="22"/>
          <w:lang w:eastAsia="ko-KR"/>
        </w:rPr>
      </w:pPr>
      <w:r w:rsidRPr="00D84239">
        <w:rPr>
          <w:rFonts w:eastAsiaTheme="minorEastAsia" w:hint="eastAsia"/>
          <w:b/>
          <w:sz w:val="22"/>
          <w:szCs w:val="22"/>
          <w:lang w:eastAsia="ko-KR"/>
        </w:rPr>
        <w:t>F</w:t>
      </w:r>
      <w:r w:rsidRPr="00D84239">
        <w:rPr>
          <w:rFonts w:eastAsiaTheme="minorEastAsia"/>
          <w:b/>
          <w:sz w:val="22"/>
          <w:szCs w:val="22"/>
          <w:lang w:eastAsia="ko-KR"/>
        </w:rPr>
        <w:t xml:space="preserve">igure 1: </w:t>
      </w:r>
      <w:r>
        <w:rPr>
          <w:rFonts w:eastAsiaTheme="minorEastAsia"/>
          <w:b/>
          <w:sz w:val="22"/>
          <w:szCs w:val="22"/>
          <w:lang w:eastAsia="ko-KR"/>
        </w:rPr>
        <w:t xml:space="preserve">Example of COT initiated by a UE including PSFCH transmission and its COT sharing information transmission. </w:t>
      </w:r>
    </w:p>
    <w:p w:rsidR="000E1192" w:rsidRDefault="000E1192" w:rsidP="002154F9">
      <w:pPr>
        <w:ind w:left="0" w:firstLineChars="250" w:firstLine="550"/>
        <w:rPr>
          <w:rFonts w:eastAsiaTheme="minorEastAsia"/>
          <w:sz w:val="22"/>
          <w:szCs w:val="22"/>
          <w:lang w:eastAsia="ko-KR"/>
        </w:rPr>
      </w:pPr>
    </w:p>
    <w:p w:rsidR="00D84239" w:rsidRDefault="00D84239" w:rsidP="002154F9">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considered that </w:t>
      </w:r>
      <w:r>
        <w:rPr>
          <w:rFonts w:eastAsiaTheme="minorEastAsia"/>
          <w:sz w:val="22"/>
          <w:szCs w:val="22"/>
          <w:lang w:eastAsia="ko-KR"/>
        </w:rPr>
        <w:t xml:space="preserve">the UE initiates COT duration including PSFCH transmission and transmits the corresponding COT sharing information on PSCCH/PSSCH T_3 msec later than the PSFCH transmission as in Figure 2. In this case, if the COT initiating UE drops the PSFCH transmission and the COT is initiated by PSCCH/PSSCH transmission, the UE would have enough time to update the COT sharing information. However, this approach will significantly reduce the remaining COT duration. For instance, for 15 kHz SCS, the maximum COT duration will be 0ms, 1ms, 3ms, or 3ms for CAPC value of 1, 2, 3, or 4, respectively. </w:t>
      </w:r>
    </w:p>
    <w:p w:rsidR="00D84239" w:rsidRDefault="00D84239" w:rsidP="00D84239">
      <w:pPr>
        <w:ind w:left="284" w:hangingChars="129"/>
        <w:jc w:val="center"/>
        <w:rPr>
          <w:rFonts w:eastAsiaTheme="minorEastAsia"/>
          <w:sz w:val="22"/>
          <w:szCs w:val="22"/>
          <w:lang w:eastAsia="ko-KR"/>
        </w:rPr>
      </w:pPr>
      <w:r>
        <w:rPr>
          <w:rFonts w:eastAsiaTheme="minorEastAsia" w:hint="eastAsia"/>
          <w:noProof/>
          <w:sz w:val="22"/>
          <w:szCs w:val="22"/>
          <w:lang w:eastAsia="ko-KR"/>
        </w:rPr>
        <w:drawing>
          <wp:inline distT="0" distB="0" distL="0" distR="0" wp14:anchorId="0D4527B8" wp14:editId="31117F8F">
            <wp:extent cx="6111240" cy="11049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240" cy="1104900"/>
                    </a:xfrm>
                    <a:prstGeom prst="rect">
                      <a:avLst/>
                    </a:prstGeom>
                    <a:noFill/>
                    <a:ln>
                      <a:noFill/>
                    </a:ln>
                  </pic:spPr>
                </pic:pic>
              </a:graphicData>
            </a:graphic>
          </wp:inline>
        </w:drawing>
      </w:r>
    </w:p>
    <w:p w:rsidR="00D84239" w:rsidRDefault="00D84239" w:rsidP="00D84239">
      <w:pPr>
        <w:ind w:left="284" w:hangingChars="129"/>
        <w:jc w:val="center"/>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 PSFCH is not dropped</w:t>
      </w:r>
    </w:p>
    <w:p w:rsidR="00D84239" w:rsidRDefault="00D84239" w:rsidP="00D84239">
      <w:pPr>
        <w:ind w:left="284" w:hangingChars="129"/>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6111240" cy="1056640"/>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1240" cy="1056640"/>
                    </a:xfrm>
                    <a:prstGeom prst="rect">
                      <a:avLst/>
                    </a:prstGeom>
                    <a:noFill/>
                    <a:ln>
                      <a:noFill/>
                    </a:ln>
                  </pic:spPr>
                </pic:pic>
              </a:graphicData>
            </a:graphic>
          </wp:inline>
        </w:drawing>
      </w:r>
    </w:p>
    <w:p w:rsidR="00D84239" w:rsidRDefault="00D84239" w:rsidP="00D84239">
      <w:pPr>
        <w:ind w:left="284" w:hangingChars="129"/>
        <w:jc w:val="center"/>
        <w:rPr>
          <w:rFonts w:eastAsiaTheme="minorEastAsia"/>
          <w:sz w:val="22"/>
          <w:szCs w:val="22"/>
          <w:lang w:eastAsia="ko-KR"/>
        </w:rPr>
      </w:pPr>
      <w:r>
        <w:rPr>
          <w:rFonts w:eastAsiaTheme="minorEastAsia" w:hint="eastAsia"/>
          <w:sz w:val="22"/>
          <w:szCs w:val="22"/>
          <w:lang w:eastAsia="ko-KR"/>
        </w:rPr>
        <w:t>(b) PSFCH is dropped</w:t>
      </w:r>
    </w:p>
    <w:p w:rsidR="00D84239" w:rsidRPr="00D84239" w:rsidRDefault="00D84239" w:rsidP="00D84239">
      <w:pPr>
        <w:ind w:left="284" w:hangingChars="129"/>
        <w:jc w:val="center"/>
        <w:rPr>
          <w:rFonts w:eastAsiaTheme="minorEastAsia"/>
          <w:b/>
          <w:sz w:val="22"/>
          <w:szCs w:val="22"/>
          <w:lang w:eastAsia="ko-KR"/>
        </w:rPr>
      </w:pPr>
      <w:r w:rsidRPr="00D84239">
        <w:rPr>
          <w:rFonts w:eastAsiaTheme="minorEastAsia" w:hint="eastAsia"/>
          <w:b/>
          <w:sz w:val="22"/>
          <w:szCs w:val="22"/>
          <w:lang w:eastAsia="ko-KR"/>
        </w:rPr>
        <w:lastRenderedPageBreak/>
        <w:t xml:space="preserve">Figure 2: </w:t>
      </w:r>
      <w:r>
        <w:rPr>
          <w:rFonts w:eastAsiaTheme="minorEastAsia"/>
          <w:b/>
          <w:sz w:val="22"/>
          <w:szCs w:val="22"/>
          <w:lang w:eastAsia="ko-KR"/>
        </w:rPr>
        <w:t>Example of COT initiated by a UE including PSFCH transmission and its COT sharing information transmission.</w:t>
      </w:r>
    </w:p>
    <w:p w:rsidR="007B70C3" w:rsidRDefault="007B70C3" w:rsidP="00177B06">
      <w:pPr>
        <w:pStyle w:val="LGTdoc"/>
        <w:spacing w:before="100" w:beforeAutospacing="1" w:after="180" w:afterAutospacing="1"/>
        <w:ind w:left="0" w:firstLine="0"/>
        <w:rPr>
          <w:b/>
          <w:szCs w:val="22"/>
          <w:lang w:eastAsia="ko-KR"/>
        </w:rPr>
      </w:pPr>
    </w:p>
    <w:p w:rsidR="00385DBE" w:rsidRDefault="00037BEA" w:rsidP="00037BEA">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9F5852">
        <w:rPr>
          <w:rFonts w:eastAsiaTheme="minorEastAsia"/>
          <w:b/>
          <w:i/>
          <w:sz w:val="22"/>
          <w:szCs w:val="22"/>
          <w:lang w:eastAsia="ko-KR"/>
        </w:rPr>
        <w:t>5</w:t>
      </w:r>
      <w:r w:rsidRPr="00F30E43">
        <w:rPr>
          <w:rFonts w:eastAsiaTheme="minorEastAsia"/>
          <w:b/>
          <w:i/>
          <w:sz w:val="22"/>
          <w:szCs w:val="22"/>
          <w:lang w:eastAsia="ko-KR"/>
        </w:rPr>
        <w:t xml:space="preserve">: </w:t>
      </w:r>
      <w:r>
        <w:rPr>
          <w:rFonts w:eastAsiaTheme="minorEastAsia"/>
          <w:b/>
          <w:i/>
          <w:sz w:val="22"/>
          <w:szCs w:val="22"/>
          <w:lang w:eastAsia="ko-KR"/>
        </w:rPr>
        <w:t xml:space="preserve">If the COT initiating UE transmits the information about COT initiated by the UE including PSFCH by using PSCCH/PSSCH later, the COT sharing information can be invalid if the PSFCH transmission is dropped. </w:t>
      </w:r>
    </w:p>
    <w:p w:rsidR="00037BEA" w:rsidRPr="00F30E43" w:rsidRDefault="00385DBE" w:rsidP="00037BEA">
      <w:pPr>
        <w:ind w:left="0" w:firstLine="0"/>
        <w:rPr>
          <w:rFonts w:eastAsiaTheme="minorEastAsia"/>
          <w:b/>
          <w:i/>
          <w:sz w:val="22"/>
          <w:szCs w:val="22"/>
          <w:lang w:eastAsia="ko-KR"/>
        </w:rPr>
      </w:pPr>
      <w:r>
        <w:rPr>
          <w:rFonts w:eastAsiaTheme="minorEastAsia"/>
          <w:b/>
          <w:i/>
          <w:sz w:val="22"/>
          <w:szCs w:val="22"/>
          <w:lang w:eastAsia="ko-KR"/>
        </w:rPr>
        <w:t xml:space="preserve">Observation 6: </w:t>
      </w:r>
      <w:r w:rsidR="00037BEA">
        <w:rPr>
          <w:rFonts w:eastAsiaTheme="minorEastAsia"/>
          <w:b/>
          <w:i/>
          <w:sz w:val="22"/>
          <w:szCs w:val="22"/>
          <w:lang w:eastAsia="ko-KR"/>
        </w:rPr>
        <w:t xml:space="preserve">Depending on the time gap between the PSFCH transmission and the PSCCH/PSSCH transmission, the UE may not have enough time to update the COT sharing information or maximum value of remaining COT duration can be too restrictive. </w:t>
      </w:r>
    </w:p>
    <w:p w:rsidR="005D609E" w:rsidRDefault="005D609E" w:rsidP="005D609E">
      <w:pPr>
        <w:ind w:left="0" w:firstLine="0"/>
        <w:rPr>
          <w:rFonts w:eastAsiaTheme="minorEastAsia"/>
          <w:b/>
          <w:i/>
          <w:sz w:val="22"/>
          <w:szCs w:val="22"/>
          <w:lang w:eastAsia="ko-KR"/>
        </w:rPr>
      </w:pPr>
      <w:r>
        <w:rPr>
          <w:rFonts w:eastAsiaTheme="minorEastAsia"/>
          <w:b/>
          <w:i/>
          <w:sz w:val="22"/>
          <w:szCs w:val="22"/>
          <w:lang w:eastAsia="ko-KR"/>
        </w:rPr>
        <w:t>Proposal 14</w:t>
      </w:r>
      <w:r w:rsidRPr="00C21F39">
        <w:rPr>
          <w:rFonts w:eastAsiaTheme="minorEastAsia"/>
          <w:b/>
          <w:i/>
          <w:sz w:val="22"/>
          <w:szCs w:val="22"/>
          <w:lang w:eastAsia="ko-KR"/>
        </w:rPr>
        <w:t>:</w:t>
      </w:r>
      <w:r>
        <w:rPr>
          <w:rFonts w:eastAsiaTheme="minorEastAsia"/>
          <w:b/>
          <w:i/>
          <w:sz w:val="22"/>
          <w:szCs w:val="22"/>
          <w:lang w:eastAsia="ko-KR"/>
        </w:rPr>
        <w:t xml:space="preserve"> </w:t>
      </w:r>
      <w:r w:rsidRPr="005D609E">
        <w:rPr>
          <w:rFonts w:eastAsiaTheme="minorEastAsia"/>
          <w:b/>
          <w:i/>
          <w:sz w:val="22"/>
          <w:szCs w:val="22"/>
          <w:lang w:eastAsia="ko-KR"/>
        </w:rPr>
        <w:t>For UE-to-UE COT sharing,</w:t>
      </w:r>
      <w:r>
        <w:rPr>
          <w:rFonts w:eastAsiaTheme="minorEastAsia"/>
          <w:b/>
          <w:i/>
          <w:sz w:val="22"/>
          <w:szCs w:val="22"/>
          <w:lang w:eastAsia="ko-KR"/>
        </w:rPr>
        <w:t xml:space="preserve"> support Alt 1:</w:t>
      </w:r>
    </w:p>
    <w:p w:rsidR="005D609E" w:rsidRPr="005D609E" w:rsidRDefault="005D609E" w:rsidP="005D609E">
      <w:pPr>
        <w:pStyle w:val="a5"/>
        <w:numPr>
          <w:ilvl w:val="0"/>
          <w:numId w:val="39"/>
        </w:numPr>
        <w:ind w:leftChars="0"/>
        <w:rPr>
          <w:rFonts w:eastAsiaTheme="minorEastAsia"/>
          <w:b/>
          <w:i/>
          <w:sz w:val="22"/>
          <w:szCs w:val="22"/>
          <w:lang w:eastAsia="ko-KR"/>
        </w:rPr>
      </w:pPr>
      <w:r w:rsidRPr="005D609E">
        <w:rPr>
          <w:rFonts w:eastAsiaTheme="minorEastAsia"/>
          <w:b/>
          <w:i/>
          <w:sz w:val="22"/>
          <w:szCs w:val="22"/>
          <w:lang w:eastAsia="ko-KR"/>
        </w:rPr>
        <w:t>Alt. 1: A responding SL UE can utilize a COT shared by a COT initiating UE when the responding SL UE is a target receiver of the at least COT initiating UE’s PSSCH data transmission in the COT.</w:t>
      </w:r>
    </w:p>
    <w:p w:rsidR="005D609E" w:rsidRPr="005D609E" w:rsidRDefault="005D609E" w:rsidP="005D609E">
      <w:pPr>
        <w:pStyle w:val="a5"/>
        <w:numPr>
          <w:ilvl w:val="1"/>
          <w:numId w:val="39"/>
        </w:numPr>
        <w:ind w:leftChars="0"/>
        <w:rPr>
          <w:rFonts w:eastAsiaTheme="minorEastAsia"/>
          <w:b/>
          <w:i/>
          <w:sz w:val="22"/>
          <w:szCs w:val="22"/>
          <w:lang w:eastAsia="ko-KR"/>
        </w:rPr>
      </w:pPr>
      <w:r w:rsidRPr="005D609E">
        <w:rPr>
          <w:rFonts w:eastAsiaTheme="minorEastAsia"/>
          <w:b/>
          <w:i/>
          <w:sz w:val="22"/>
          <w:szCs w:val="22"/>
          <w:lang w:eastAsia="ko-KR"/>
        </w:rPr>
        <w:t>When the responding UE uses the shared COT for its transmission has an equal or smaller CAPC value than the CAPC value indicated in a shared COT information</w:t>
      </w:r>
    </w:p>
    <w:p w:rsidR="005D609E" w:rsidRPr="005D609E" w:rsidRDefault="005D609E" w:rsidP="005D609E">
      <w:pPr>
        <w:pStyle w:val="a5"/>
        <w:numPr>
          <w:ilvl w:val="1"/>
          <w:numId w:val="39"/>
        </w:numPr>
        <w:ind w:leftChars="0"/>
        <w:rPr>
          <w:rFonts w:eastAsiaTheme="minorEastAsia"/>
          <w:b/>
          <w:i/>
          <w:sz w:val="22"/>
          <w:szCs w:val="22"/>
          <w:lang w:eastAsia="ko-KR"/>
        </w:rPr>
      </w:pPr>
      <w:r w:rsidRPr="005D609E">
        <w:rPr>
          <w:rFonts w:eastAsiaTheme="minorEastAsia"/>
          <w:b/>
          <w:i/>
          <w:sz w:val="22"/>
          <w:szCs w:val="22"/>
          <w:lang w:eastAsia="ko-KR"/>
        </w:rPr>
        <w:t>FFS any additional conditions</w:t>
      </w:r>
    </w:p>
    <w:p w:rsidR="005D609E" w:rsidRPr="00037BEA" w:rsidRDefault="005D609E" w:rsidP="00177B06">
      <w:pPr>
        <w:pStyle w:val="LGTdoc"/>
        <w:spacing w:before="100" w:beforeAutospacing="1" w:after="180" w:afterAutospacing="1"/>
        <w:ind w:left="0" w:firstLine="0"/>
        <w:rPr>
          <w:b/>
          <w:szCs w:val="22"/>
          <w:lang w:eastAsia="ko-KR"/>
        </w:rPr>
      </w:pPr>
    </w:p>
    <w:p w:rsidR="007B70C3" w:rsidRDefault="007B70C3"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26811" w:rsidRDefault="00CA39A3" w:rsidP="006F0EFA">
      <w:pPr>
        <w:ind w:left="0" w:firstLine="0"/>
        <w:rPr>
          <w:rFonts w:eastAsiaTheme="minorEastAsia"/>
          <w:sz w:val="22"/>
          <w:szCs w:val="22"/>
          <w:lang w:eastAsia="ko-KR"/>
        </w:rPr>
      </w:pPr>
      <w:r w:rsidRPr="00CA39A3">
        <w:rPr>
          <w:rFonts w:eastAsiaTheme="minorEastAsia"/>
          <w:sz w:val="22"/>
          <w:szCs w:val="22"/>
          <w:lang w:eastAsia="ko-KR"/>
        </w:rPr>
        <w:t>According to TS37.213 [</w:t>
      </w:r>
      <w:r w:rsidR="001E39A9">
        <w:rPr>
          <w:rFonts w:eastAsiaTheme="minorEastAsia"/>
          <w:sz w:val="22"/>
          <w:szCs w:val="22"/>
          <w:lang w:eastAsia="ko-KR"/>
        </w:rPr>
        <w:t>3</w:t>
      </w:r>
      <w:r w:rsidRPr="00CA39A3">
        <w:rPr>
          <w:rFonts w:eastAsiaTheme="minorEastAsia"/>
          <w:sz w:val="22"/>
          <w:szCs w:val="22"/>
          <w:lang w:eastAsia="ko-KR"/>
        </w:rPr>
        <w:t xml:space="preserve">],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r w:rsidR="00784301">
        <w:rPr>
          <w:rFonts w:eastAsiaTheme="minorEastAsia"/>
          <w:sz w:val="22"/>
          <w:szCs w:val="22"/>
          <w:lang w:eastAsia="ko-KR"/>
        </w:rPr>
        <w:t xml:space="preserve"> In our understanding, the observation period to check the duty cycle is the period of the discovery burst. The possible values of the discovery burst period are </w:t>
      </w:r>
      <w:r w:rsidR="004E6347">
        <w:rPr>
          <w:rFonts w:eastAsiaTheme="minorEastAsia"/>
          <w:sz w:val="22"/>
          <w:szCs w:val="22"/>
          <w:lang w:eastAsia="ko-KR"/>
        </w:rPr>
        <w:t xml:space="preserve">5, 10, 20, 40, 80, and 160 msec. </w:t>
      </w:r>
      <w:r w:rsidR="001D64F1">
        <w:rPr>
          <w:rFonts w:eastAsiaTheme="minorEastAsia"/>
          <w:sz w:val="22"/>
          <w:szCs w:val="22"/>
          <w:lang w:eastAsia="ko-KR"/>
        </w:rPr>
        <w:t xml:space="preserve">Considering that the period can be smaller than 20msec, the observation period is not fixed to 20msec. </w:t>
      </w:r>
      <w:r w:rsidR="00F70F55">
        <w:rPr>
          <w:rFonts w:eastAsiaTheme="minorEastAsia"/>
          <w:sz w:val="22"/>
          <w:szCs w:val="22"/>
          <w:lang w:eastAsia="ko-KR"/>
        </w:rPr>
        <w:t xml:space="preserve">In our understanding, if the discovery burst period is 5msec, then the total transmission duration within the period of 5msec of the discovery burst to meet the duty cycle condition is 0.25msec. The same approach will be applied to short control signaling exemption for S-SSB transmission. </w:t>
      </w:r>
    </w:p>
    <w:p w:rsidR="00F70F55" w:rsidRPr="00726811" w:rsidRDefault="00F70F55" w:rsidP="00F70F55">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7</w:t>
      </w:r>
      <w:r w:rsidRPr="00726811">
        <w:rPr>
          <w:rFonts w:eastAsiaTheme="minorEastAsia" w:hint="eastAsia"/>
          <w:b/>
          <w:i/>
          <w:sz w:val="22"/>
          <w:szCs w:val="22"/>
          <w:lang w:eastAsia="ko-KR"/>
        </w:rPr>
        <w:t xml:space="preserve">: </w:t>
      </w:r>
      <w:r w:rsidR="002C5E43">
        <w:rPr>
          <w:rFonts w:eastAsiaTheme="minorEastAsia"/>
          <w:b/>
          <w:i/>
          <w:sz w:val="22"/>
          <w:szCs w:val="22"/>
          <w:lang w:eastAsia="ko-KR"/>
        </w:rPr>
        <w:t xml:space="preserve">Observation period of duty cycle condition is the same as the period of S-SSB transmission. </w:t>
      </w:r>
    </w:p>
    <w:p w:rsidR="007079C7" w:rsidRDefault="002C5E43" w:rsidP="006857F1">
      <w:pPr>
        <w:ind w:left="0" w:firstLineChars="250" w:firstLine="550"/>
        <w:rPr>
          <w:rFonts w:eastAsiaTheme="minorEastAsia"/>
          <w:sz w:val="22"/>
          <w:szCs w:val="22"/>
          <w:lang w:eastAsia="ko-KR"/>
        </w:rPr>
      </w:pPr>
      <w:r>
        <w:rPr>
          <w:rFonts w:eastAsiaTheme="minorEastAsia"/>
          <w:sz w:val="22"/>
          <w:szCs w:val="22"/>
          <w:lang w:eastAsia="ko-KR"/>
        </w:rPr>
        <w:t>I</w:t>
      </w:r>
      <w:r w:rsidR="00543820">
        <w:rPr>
          <w:rFonts w:eastAsiaTheme="minorEastAsia"/>
          <w:sz w:val="22"/>
          <w:szCs w:val="22"/>
          <w:lang w:eastAsia="ko-KR"/>
        </w:rPr>
        <w:t xml:space="preserve">f we consider short control signaling exemption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2C5E43" w:rsidRDefault="007070F6" w:rsidP="009527EE">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Since PSFCH resource period and S-SSB period would not be aligned each other, </w:t>
      </w:r>
      <w:r w:rsidR="002C5E43">
        <w:rPr>
          <w:rFonts w:eastAsiaTheme="minorEastAsia"/>
          <w:sz w:val="22"/>
          <w:szCs w:val="22"/>
          <w:lang w:eastAsia="ko-KR"/>
        </w:rPr>
        <w:t xml:space="preserve">the observation period needs to be defined by common multiple of S-SSB period and PSFCH resource period. For simplicity, </w:t>
      </w:r>
      <w:r>
        <w:rPr>
          <w:rFonts w:eastAsiaTheme="minorEastAsia"/>
          <w:sz w:val="22"/>
          <w:szCs w:val="22"/>
          <w:lang w:eastAsia="ko-KR"/>
        </w:rPr>
        <w:t xml:space="preserve">it can be considered </w:t>
      </w:r>
      <w:r w:rsidR="002C5E43">
        <w:rPr>
          <w:rFonts w:eastAsiaTheme="minorEastAsia"/>
          <w:sz w:val="22"/>
          <w:szCs w:val="22"/>
          <w:lang w:eastAsia="ko-KR"/>
        </w:rPr>
        <w:t xml:space="preserve">that the observation period is set to </w:t>
      </w:r>
      <w:r w:rsidR="001637E9">
        <w:rPr>
          <w:rFonts w:eastAsiaTheme="minorEastAsia"/>
          <w:sz w:val="22"/>
          <w:szCs w:val="22"/>
          <w:lang w:eastAsia="ko-KR"/>
        </w:rPr>
        <w:t xml:space="preserve">10240ms which is the resource pool period. </w:t>
      </w:r>
    </w:p>
    <w:p w:rsidR="007070F6" w:rsidRPr="007070F6" w:rsidRDefault="001637E9" w:rsidP="009527EE">
      <w:pPr>
        <w:ind w:left="0" w:firstLineChars="250" w:firstLine="550"/>
        <w:rPr>
          <w:rFonts w:eastAsiaTheme="minorEastAsia"/>
          <w:sz w:val="22"/>
          <w:szCs w:val="22"/>
          <w:lang w:eastAsia="ko-KR"/>
        </w:rPr>
      </w:pPr>
      <w:r>
        <w:rPr>
          <w:rFonts w:eastAsiaTheme="minorEastAsia"/>
          <w:sz w:val="22"/>
          <w:szCs w:val="22"/>
          <w:lang w:eastAsia="ko-KR"/>
        </w:rPr>
        <w:t xml:space="preserve">We try to check whether the duty cycle limit is met or not across different combination of S-SSB repetition and PSFCH resource period. According to our analysis, if PSFCH resource period 4, and if the number of S-SSBs within 160ms is greater than 2, the duty cycle restriction cannot be met for all the SCS in the perspective of SL system. In other words, the number of S-SSBs within 160ms can be up to 2, and then the SL coverage will be limited especially for larger SCS. Moreover, S-SSB transmission would be vulnerable for LBT failure. </w:t>
      </w:r>
    </w:p>
    <w:p w:rsidR="007070F6" w:rsidRPr="001637E9" w:rsidRDefault="001637E9" w:rsidP="0072681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 xml:space="preserve">bservation </w:t>
      </w:r>
      <w:r w:rsidR="002C5E43">
        <w:rPr>
          <w:rFonts w:eastAsiaTheme="minorEastAsia"/>
          <w:b/>
          <w:i/>
          <w:sz w:val="22"/>
          <w:szCs w:val="22"/>
          <w:lang w:eastAsia="ko-KR"/>
        </w:rPr>
        <w:t>8</w:t>
      </w:r>
      <w:r w:rsidRPr="009527EE">
        <w:rPr>
          <w:rFonts w:eastAsiaTheme="minorEastAsia"/>
          <w:b/>
          <w:i/>
          <w:sz w:val="22"/>
          <w:szCs w:val="22"/>
          <w:lang w:eastAsia="ko-KR"/>
        </w:rPr>
        <w:t xml:space="preserve">: In the perspective of SL system, </w:t>
      </w:r>
      <w:r w:rsidR="00472C95"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sidR="00472C95">
        <w:rPr>
          <w:rFonts w:eastAsiaTheme="minorEastAsia"/>
          <w:b/>
          <w:i/>
          <w:sz w:val="22"/>
          <w:szCs w:val="22"/>
          <w:lang w:eastAsia="ko-KR"/>
        </w:rPr>
        <w:t xml:space="preserve">to fulfill </w:t>
      </w:r>
      <w:r w:rsidR="00472C95"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w:t>
      </w:r>
      <w:r w:rsidR="00933FAD">
        <w:rPr>
          <w:rFonts w:eastAsiaTheme="minorEastAsia"/>
          <w:b/>
          <w:i/>
          <w:sz w:val="22"/>
          <w:szCs w:val="22"/>
          <w:lang w:eastAsia="ko-KR"/>
        </w:rPr>
        <w:t>1</w:t>
      </w:r>
      <w:r w:rsidR="002C5E43">
        <w:rPr>
          <w:rFonts w:eastAsiaTheme="minorEastAsia"/>
          <w:b/>
          <w:i/>
          <w:sz w:val="22"/>
          <w:szCs w:val="22"/>
          <w:lang w:eastAsia="ko-KR"/>
        </w:rPr>
        <w:t>5</w:t>
      </w:r>
      <w:r w:rsidRPr="00726811">
        <w:rPr>
          <w:rFonts w:eastAsiaTheme="minorEastAsia"/>
          <w:b/>
          <w:i/>
          <w:sz w:val="22"/>
          <w:szCs w:val="22"/>
          <w:lang w:eastAsia="ko-KR"/>
        </w:rPr>
        <w:t xml:space="preserve">: RAN1 </w:t>
      </w:r>
      <w:r w:rsidR="002C5E43">
        <w:rPr>
          <w:rFonts w:eastAsiaTheme="minorEastAsia"/>
          <w:b/>
          <w:i/>
          <w:sz w:val="22"/>
          <w:szCs w:val="22"/>
          <w:lang w:eastAsia="ko-KR"/>
        </w:rPr>
        <w:t>de</w:t>
      </w:r>
      <w:r w:rsidRPr="00726811">
        <w:rPr>
          <w:rFonts w:eastAsiaTheme="minorEastAsia"/>
          <w:b/>
          <w:i/>
          <w:sz w:val="22"/>
          <w:szCs w:val="22"/>
          <w:lang w:eastAsia="ko-KR"/>
        </w:rPr>
        <w:t xml:space="preserve">prioritizes </w:t>
      </w:r>
      <w:r w:rsidR="00206793">
        <w:rPr>
          <w:rFonts w:eastAsiaTheme="minorEastAsia"/>
          <w:b/>
          <w:i/>
          <w:sz w:val="22"/>
          <w:szCs w:val="22"/>
          <w:lang w:eastAsia="ko-KR"/>
        </w:rPr>
        <w:t xml:space="preserve">applying Type 2A channel access procedure </w:t>
      </w:r>
      <w:r w:rsidR="002C5E43">
        <w:rPr>
          <w:rFonts w:eastAsiaTheme="minorEastAsia"/>
          <w:b/>
          <w:i/>
          <w:sz w:val="22"/>
          <w:szCs w:val="22"/>
          <w:lang w:eastAsia="ko-KR"/>
        </w:rPr>
        <w:t xml:space="preserve">without channel occupancy </w:t>
      </w:r>
      <w:r w:rsidRPr="00726811">
        <w:rPr>
          <w:rFonts w:eastAsiaTheme="minorEastAsia"/>
          <w:b/>
          <w:i/>
          <w:sz w:val="22"/>
          <w:szCs w:val="22"/>
          <w:lang w:eastAsia="ko-KR"/>
        </w:rPr>
        <w:t xml:space="preserve">for </w:t>
      </w:r>
      <w:r w:rsidR="002C5E43">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7B70C3" w:rsidRPr="00D67CF9" w:rsidRDefault="007B70C3" w:rsidP="00177B06">
      <w:pPr>
        <w:pStyle w:val="LGTdoc"/>
        <w:spacing w:before="100" w:beforeAutospacing="1" w:after="180" w:afterAutospacing="1"/>
        <w:ind w:left="0" w:firstLine="0"/>
        <w:rPr>
          <w:b/>
          <w:szCs w:val="22"/>
          <w:lang w:eastAsia="ko-KR"/>
        </w:rPr>
      </w:pPr>
    </w:p>
    <w:p w:rsidR="00A91960" w:rsidRDefault="000A36E3" w:rsidP="00A9196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CP extension </w:t>
      </w:r>
    </w:p>
    <w:p w:rsidR="007B6A80" w:rsidRDefault="00D56285" w:rsidP="003944AB">
      <w:pPr>
        <w:ind w:left="0" w:firstLine="0"/>
        <w:rPr>
          <w:rFonts w:eastAsiaTheme="minorEastAsia"/>
          <w:sz w:val="22"/>
          <w:lang w:eastAsia="ko-KR"/>
        </w:rPr>
      </w:pPr>
      <w:r w:rsidRPr="003944AB">
        <w:rPr>
          <w:rFonts w:eastAsiaTheme="minorEastAsia"/>
          <w:sz w:val="22"/>
          <w:lang w:eastAsia="ko-KR"/>
        </w:rPr>
        <w:t xml:space="preserve">To support Type 2A/2B/2C channel access procedure and/or multi-consecutive slot transmission (MCSt), it is necessary to reduce the time gap between different SL transmissions(s). </w:t>
      </w:r>
      <w:r>
        <w:rPr>
          <w:rFonts w:eastAsiaTheme="minorEastAsia"/>
          <w:sz w:val="22"/>
          <w:lang w:eastAsia="ko-KR"/>
        </w:rPr>
        <w:t xml:space="preserve">In this case, CP extension could be used to reduce the time gap. </w:t>
      </w:r>
    </w:p>
    <w:p w:rsidR="000B00F3" w:rsidRDefault="000B00F3" w:rsidP="003944AB">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w:t>
      </w:r>
      <w:r w:rsidR="00FA558F">
        <w:rPr>
          <w:rFonts w:eastAsiaTheme="minorEastAsia"/>
          <w:sz w:val="22"/>
          <w:lang w:eastAsia="ko-KR"/>
        </w:rPr>
        <w:t xml:space="preserve">it is agreed to use a single CP extension length. Since the multiple PSFCH transmissions from the same UE or different UEs will be CMDed or FDMed in the same RB set, this approach is helpful to avoid unnecessary inter-UE blocking. </w:t>
      </w:r>
      <w:r w:rsidR="004874FC">
        <w:rPr>
          <w:rFonts w:eastAsiaTheme="minorEastAsia"/>
          <w:sz w:val="22"/>
          <w:lang w:eastAsia="ko-KR"/>
        </w:rPr>
        <w:t xml:space="preserve">For multiple RB sets, if the UE uses different CPE length for PSFCH transmissions across different RB sets, it will cause additional transient period which needs to be avoided. </w:t>
      </w:r>
      <w:r w:rsidR="00FA558F">
        <w:rPr>
          <w:rFonts w:eastAsiaTheme="minorEastAsia"/>
          <w:sz w:val="22"/>
          <w:lang w:eastAsia="ko-KR"/>
        </w:rPr>
        <w:t xml:space="preserve">Meanwhile, the time gap between PSFCH and earlier transmission can be different as shown in Figure 3. In this case, it is necessary to determine which channel access type will be used for PSFCH transmission(s) among Type 2A, Type 2B, and Type 2C when UE utilize the COT for the PSFCH transmission(s). </w:t>
      </w:r>
      <w:r w:rsidR="004874FC">
        <w:rPr>
          <w:rFonts w:eastAsiaTheme="minorEastAsia"/>
          <w:sz w:val="22"/>
          <w:lang w:eastAsia="ko-KR"/>
        </w:rPr>
        <w:t xml:space="preserve">For simplicity, it can be considered that the channel access type is determined based on the minimum time gap among the PSFCH transmissions. </w:t>
      </w:r>
    </w:p>
    <w:p w:rsidR="00B67F08" w:rsidRDefault="00B67F08" w:rsidP="00B67F08">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extent cx="3108184" cy="236728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2211" cy="2370347"/>
                    </a:xfrm>
                    <a:prstGeom prst="rect">
                      <a:avLst/>
                    </a:prstGeom>
                    <a:noFill/>
                    <a:ln>
                      <a:noFill/>
                    </a:ln>
                  </pic:spPr>
                </pic:pic>
              </a:graphicData>
            </a:graphic>
          </wp:inline>
        </w:drawing>
      </w:r>
    </w:p>
    <w:p w:rsidR="00B67F08" w:rsidRPr="00B67F08" w:rsidRDefault="00B67F08" w:rsidP="00B67F08">
      <w:pPr>
        <w:ind w:left="284" w:hangingChars="129"/>
        <w:jc w:val="center"/>
        <w:rPr>
          <w:rFonts w:eastAsiaTheme="minorEastAsia"/>
          <w:b/>
          <w:sz w:val="22"/>
          <w:lang w:eastAsia="ko-KR"/>
        </w:rPr>
      </w:pPr>
      <w:r w:rsidRPr="00B67F08">
        <w:rPr>
          <w:rFonts w:eastAsiaTheme="minorEastAsia" w:hint="eastAsia"/>
          <w:b/>
          <w:sz w:val="22"/>
          <w:lang w:eastAsia="ko-KR"/>
        </w:rPr>
        <w:t xml:space="preserve">Figure 3: </w:t>
      </w:r>
      <w:r>
        <w:rPr>
          <w:rFonts w:eastAsiaTheme="minorEastAsia"/>
          <w:b/>
          <w:sz w:val="22"/>
          <w:lang w:eastAsia="ko-KR"/>
        </w:rPr>
        <w:t>Example of different time gaps across different PSFCH transmissions.</w:t>
      </w:r>
    </w:p>
    <w:p w:rsidR="00B67F08" w:rsidRDefault="00B67F08" w:rsidP="00B67F08">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9</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4874FC" w:rsidRDefault="004874FC" w:rsidP="004874FC">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16</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COT, the channel access type is determined based on the minimum time gap among PSFCH transmission(s) within the RB set. </w:t>
      </w:r>
    </w:p>
    <w:p w:rsidR="004874FC" w:rsidRPr="004874FC" w:rsidRDefault="004874FC" w:rsidP="00B67F08">
      <w:pPr>
        <w:ind w:left="0" w:firstLine="0"/>
        <w:rPr>
          <w:rFonts w:eastAsiaTheme="minorEastAsia"/>
          <w:b/>
          <w:i/>
          <w:sz w:val="22"/>
          <w:szCs w:val="22"/>
          <w:lang w:eastAsia="ko-KR"/>
        </w:rPr>
      </w:pPr>
    </w:p>
    <w:p w:rsidR="00132B62" w:rsidRDefault="00132B62" w:rsidP="003944AB">
      <w:pPr>
        <w:ind w:left="0" w:firstLineChars="250" w:firstLine="550"/>
        <w:rPr>
          <w:rFonts w:eastAsiaTheme="minorEastAsia"/>
          <w:sz w:val="22"/>
          <w:lang w:eastAsia="ko-KR"/>
        </w:rPr>
      </w:pPr>
      <w:r>
        <w:rPr>
          <w:rFonts w:eastAsiaTheme="minorEastAsia" w:hint="eastAsia"/>
          <w:sz w:val="22"/>
          <w:lang w:eastAsia="ko-KR"/>
        </w:rPr>
        <w:t xml:space="preserve">In case of S-SSB transmission, a number of UEs </w:t>
      </w:r>
      <w:r>
        <w:rPr>
          <w:rFonts w:eastAsiaTheme="minorEastAsia"/>
          <w:sz w:val="22"/>
          <w:lang w:eastAsia="ko-KR"/>
        </w:rPr>
        <w:t xml:space="preserve">can transmit it in SFN manner. In this case, if UEs use different CPE lengths for S-SSB transmission, </w:t>
      </w:r>
      <w:r w:rsidR="007C2264">
        <w:rPr>
          <w:rFonts w:eastAsiaTheme="minorEastAsia"/>
          <w:sz w:val="22"/>
          <w:lang w:eastAsia="ko-KR"/>
        </w:rPr>
        <w:t xml:space="preserve">S-SSB transmission(s) with shorter CPE length will be blocked by other S-SSB transmission(s) with longer CPE length, and it will degrade the detection performance of S-SSB due to the lack of the combining gain. </w:t>
      </w:r>
      <w:r w:rsidR="00CB747B">
        <w:rPr>
          <w:rFonts w:eastAsiaTheme="minorEastAsia"/>
          <w:sz w:val="22"/>
          <w:lang w:eastAsia="ko-KR"/>
        </w:rPr>
        <w:t xml:space="preserve">If it is allowed that the additional resource for S-SSB is overlapping with a certain resource pool, it would be necessary to further discuss whether or how to support FDM between PSCCH/PSSCH/PSFCH and S-SSB including CPE length determination. </w:t>
      </w:r>
    </w:p>
    <w:p w:rsidR="009D576D" w:rsidRDefault="009D576D" w:rsidP="009D576D">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10</w:t>
      </w:r>
      <w:r w:rsidRPr="009527EE">
        <w:rPr>
          <w:rFonts w:eastAsiaTheme="minorEastAsia"/>
          <w:b/>
          <w:i/>
          <w:sz w:val="22"/>
          <w:szCs w:val="22"/>
          <w:lang w:eastAsia="ko-KR"/>
        </w:rPr>
        <w:t xml:space="preserve">: </w:t>
      </w:r>
      <w:r>
        <w:rPr>
          <w:rFonts w:eastAsiaTheme="minorEastAsia"/>
          <w:b/>
          <w:i/>
          <w:sz w:val="22"/>
          <w:szCs w:val="22"/>
          <w:lang w:eastAsia="ko-KR"/>
        </w:rPr>
        <w:t>For S-SSB transmission, considering that S-SSB can be transmitted in SFN manner, it would be beneficial to use a single CPE length.</w:t>
      </w:r>
    </w:p>
    <w:p w:rsidR="00BC2A58" w:rsidRDefault="00EC404C" w:rsidP="003944AB">
      <w:pPr>
        <w:ind w:left="0" w:firstLineChars="250" w:firstLine="550"/>
        <w:rPr>
          <w:rFonts w:eastAsiaTheme="minorEastAsia"/>
          <w:sz w:val="22"/>
          <w:lang w:eastAsia="ko-KR"/>
        </w:rPr>
      </w:pPr>
      <w:r>
        <w:rPr>
          <w:rFonts w:eastAsiaTheme="minorEastAsia" w:hint="eastAsia"/>
          <w:sz w:val="22"/>
          <w:lang w:eastAsia="ko-KR"/>
        </w:rPr>
        <w:t xml:space="preserve">For PSCCH/PSSCH transmission, more than one CPE length could be (pre)configured. </w:t>
      </w:r>
      <w:r>
        <w:rPr>
          <w:rFonts w:eastAsiaTheme="minorEastAsia"/>
          <w:sz w:val="22"/>
          <w:lang w:eastAsia="ko-KR"/>
        </w:rPr>
        <w:t xml:space="preserve">Even for the multiple CPE length, </w:t>
      </w:r>
      <w:r w:rsidR="00BC2A58">
        <w:rPr>
          <w:rFonts w:eastAsiaTheme="minorEastAsia"/>
          <w:sz w:val="22"/>
          <w:lang w:eastAsia="ko-KR"/>
        </w:rPr>
        <w:t xml:space="preserve">FDM between SL channels within a RB set </w:t>
      </w:r>
      <w:r>
        <w:rPr>
          <w:rFonts w:eastAsiaTheme="minorEastAsia"/>
          <w:sz w:val="22"/>
          <w:lang w:eastAsia="ko-KR"/>
        </w:rPr>
        <w:t xml:space="preserve">needs to be </w:t>
      </w:r>
      <w:r w:rsidR="00BC2A58">
        <w:rPr>
          <w:rFonts w:eastAsiaTheme="minorEastAsia"/>
          <w:sz w:val="22"/>
          <w:lang w:eastAsia="ko-KR"/>
        </w:rPr>
        <w:t xml:space="preserve">supported </w:t>
      </w:r>
      <w:r>
        <w:rPr>
          <w:rFonts w:eastAsiaTheme="minorEastAsia"/>
          <w:sz w:val="22"/>
          <w:lang w:eastAsia="ko-KR"/>
        </w:rPr>
        <w:t xml:space="preserve">by avoiding unnecessary </w:t>
      </w:r>
      <w:r w:rsidR="00BC2A58">
        <w:rPr>
          <w:rFonts w:eastAsiaTheme="minorEastAsia"/>
          <w:sz w:val="22"/>
          <w:lang w:eastAsia="ko-KR"/>
        </w:rPr>
        <w:t>inter-UE blocking</w:t>
      </w:r>
      <w:r>
        <w:rPr>
          <w:rFonts w:eastAsiaTheme="minorEastAsia"/>
          <w:sz w:val="22"/>
          <w:lang w:eastAsia="ko-KR"/>
        </w:rPr>
        <w:t xml:space="preserve"> due to SL channels using different CPE lengths</w:t>
      </w:r>
      <w:r w:rsidR="00BC2A58">
        <w:rPr>
          <w:rFonts w:eastAsiaTheme="minorEastAsia"/>
          <w:sz w:val="22"/>
          <w:lang w:eastAsia="ko-KR"/>
        </w:rPr>
        <w:t xml:space="preserve">. </w:t>
      </w:r>
      <w:r w:rsidR="00AD168D">
        <w:rPr>
          <w:rFonts w:eastAsiaTheme="minorEastAsia"/>
          <w:sz w:val="22"/>
          <w:lang w:eastAsia="ko-KR"/>
        </w:rPr>
        <w:t>For instance, if a UE selects PSCCH/PSSCH transmission resources in a slot where other UE’s reserved resources are located, or if UE recognizes its PSCCH/PSSCH transmission will be FDMed with other UE’s reserved resources via resource re-evaluation or pre-emption</w:t>
      </w:r>
      <w:r w:rsidR="00260AE4">
        <w:rPr>
          <w:rFonts w:eastAsiaTheme="minorEastAsia"/>
          <w:sz w:val="22"/>
          <w:lang w:eastAsia="ko-KR"/>
        </w:rPr>
        <w:t xml:space="preserve"> checking</w:t>
      </w:r>
      <w:r w:rsidR="00AD168D">
        <w:rPr>
          <w:rFonts w:eastAsiaTheme="minorEastAsia"/>
          <w:sz w:val="22"/>
          <w:lang w:eastAsia="ko-KR"/>
        </w:rPr>
        <w:t xml:space="preserve">, the starting position of the PSCCH/PSSCH transmission needs to be aligned with the starting position of the reserved resources. To do this, it can be considered that both SL transmissions commonly use the </w:t>
      </w:r>
      <w:r w:rsidR="00574FD5">
        <w:rPr>
          <w:rFonts w:eastAsiaTheme="minorEastAsia"/>
          <w:sz w:val="22"/>
          <w:lang w:eastAsia="ko-KR"/>
        </w:rPr>
        <w:t>default</w:t>
      </w:r>
      <w:r w:rsidR="00AD168D">
        <w:rPr>
          <w:rFonts w:eastAsiaTheme="minorEastAsia"/>
          <w:sz w:val="22"/>
          <w:lang w:eastAsia="ko-KR"/>
        </w:rPr>
        <w:t xml:space="preserve"> CPE</w:t>
      </w:r>
      <w:r w:rsidR="00574FD5">
        <w:rPr>
          <w:rFonts w:eastAsiaTheme="minorEastAsia"/>
          <w:sz w:val="22"/>
          <w:lang w:eastAsia="ko-KR"/>
        </w:rPr>
        <w:t xml:space="preserve"> length</w:t>
      </w:r>
      <w:r w:rsidR="00AD168D">
        <w:rPr>
          <w:rFonts w:eastAsiaTheme="minorEastAsia"/>
          <w:sz w:val="22"/>
          <w:lang w:eastAsia="ko-KR"/>
        </w:rPr>
        <w:t xml:space="preserve">. Alternatively, CPE information for the reserved resources could be indicated by SCI, and then the UE can inherit the indicated CPE for its own transmission. Another approach would be reselecting PSCCH/PSSCH transmission resources not to be FDMed with other UE’s reserved resource to use multiple CPE starting positions in a slot. </w:t>
      </w:r>
    </w:p>
    <w:p w:rsidR="002B5A5E" w:rsidRDefault="002B5A5E" w:rsidP="003944AB">
      <w:pPr>
        <w:ind w:left="0" w:firstLineChars="250" w:firstLine="550"/>
        <w:rPr>
          <w:rFonts w:eastAsiaTheme="minorEastAsia"/>
          <w:sz w:val="22"/>
          <w:lang w:eastAsia="ko-KR"/>
        </w:rPr>
      </w:pPr>
      <w:r>
        <w:rPr>
          <w:rFonts w:eastAsiaTheme="minorEastAsia"/>
          <w:sz w:val="22"/>
          <w:lang w:eastAsia="ko-KR"/>
        </w:rPr>
        <w:lastRenderedPageBreak/>
        <w:t xml:space="preserve">In NR SL, the frequency reuse is allowed. In other words, if the measured RSRP of other UE’s reserved resources is lower than the RSRP threshold, the UE can use resources overlapping with the reserved resources for its PSCCH/PSSCH transmission. Meanwhile, it is possible that the measured energy for a RB set can be larger than the energy detection threshold while the measured RSRP based on PSCCH or PSSCH DMRS RE(s) is smaller than the SL RSRP threshold. In this case, if the two different PSCCH/PSSCH transmissions use different CPE starting position, one of them will be blocked even though this frequency reuse situation is supported in Rel-16/17 NR SL. </w:t>
      </w:r>
    </w:p>
    <w:p w:rsidR="00D21CEA" w:rsidRDefault="00D21CEA" w:rsidP="00D21CEA">
      <w:pPr>
        <w:ind w:left="0" w:firstLineChars="250" w:firstLine="550"/>
        <w:rPr>
          <w:rFonts w:eastAsiaTheme="minorEastAsia"/>
          <w:sz w:val="22"/>
          <w:lang w:eastAsia="ko-KR"/>
        </w:rPr>
      </w:pPr>
      <w:r>
        <w:rPr>
          <w:rFonts w:eastAsiaTheme="minorEastAsia"/>
          <w:sz w:val="22"/>
          <w:lang w:eastAsia="ko-KR"/>
        </w:rPr>
        <w:t xml:space="preserve">Moreover, considering SL sensing operation, even though two different PSCCH/PSSCH transmissions are overlapping each other, it is still be useful to allow that both PSCCH/PSSCHs are transmitted. In this case, the RX UE can receives two SCIs and can use them for its SL resource (re)selection procedure to avoid the reserved resources indicated by these SCIs. Therefore, even if the UE selects the full RB set for its PSCCH/PSSCH transmission, it would be necessary to allow to use the default CPE starting position especially when other full or partial RB set transmission is reserved in the same slot. </w:t>
      </w:r>
      <w:r w:rsidR="007935FC">
        <w:rPr>
          <w:rFonts w:eastAsiaTheme="minorEastAsia"/>
          <w:sz w:val="22"/>
          <w:lang w:eastAsia="ko-KR"/>
        </w:rPr>
        <w:t xml:space="preserve">Considering these aspects, since whether TX resources </w:t>
      </w:r>
      <w:r w:rsidR="00260AE4">
        <w:rPr>
          <w:rFonts w:eastAsiaTheme="minorEastAsia"/>
          <w:sz w:val="22"/>
          <w:lang w:eastAsia="ko-KR"/>
        </w:rPr>
        <w:t xml:space="preserve">are </w:t>
      </w:r>
      <w:r w:rsidR="007935FC">
        <w:rPr>
          <w:rFonts w:eastAsiaTheme="minorEastAsia"/>
          <w:sz w:val="22"/>
          <w:lang w:eastAsia="ko-KR"/>
        </w:rPr>
        <w:t xml:space="preserve">inside or outside COT will be different across different UEs, CPE starting </w:t>
      </w:r>
      <w:r w:rsidR="00260AE4">
        <w:rPr>
          <w:rFonts w:eastAsiaTheme="minorEastAsia"/>
          <w:sz w:val="22"/>
          <w:lang w:eastAsia="ko-KR"/>
        </w:rPr>
        <w:t xml:space="preserve">position setting needs to be independent on whether TX resources are inside or outside COT. </w:t>
      </w:r>
    </w:p>
    <w:p w:rsidR="007E000E" w:rsidRDefault="0016603A" w:rsidP="003944AB">
      <w:pPr>
        <w:ind w:left="0" w:firstLineChars="250" w:firstLine="550"/>
        <w:rPr>
          <w:rFonts w:eastAsiaTheme="minorEastAsia"/>
          <w:sz w:val="22"/>
          <w:lang w:eastAsia="ko-KR"/>
        </w:rPr>
      </w:pPr>
      <w:r>
        <w:rPr>
          <w:rFonts w:eastAsiaTheme="minorEastAsia"/>
          <w:sz w:val="22"/>
          <w:lang w:eastAsia="ko-KR"/>
        </w:rPr>
        <w:t xml:space="preserve">In </w:t>
      </w:r>
      <w:r w:rsidR="00A97ACE">
        <w:rPr>
          <w:rFonts w:eastAsiaTheme="minorEastAsia"/>
          <w:sz w:val="22"/>
          <w:lang w:eastAsia="ko-KR"/>
        </w:rPr>
        <w:t>those</w:t>
      </w:r>
      <w:r>
        <w:rPr>
          <w:rFonts w:eastAsiaTheme="minorEastAsia"/>
          <w:sz w:val="22"/>
          <w:lang w:eastAsia="ko-KR"/>
        </w:rPr>
        <w:t xml:space="preserve"> point</w:t>
      </w:r>
      <w:r w:rsidR="00A97ACE">
        <w:rPr>
          <w:rFonts w:eastAsiaTheme="minorEastAsia"/>
          <w:sz w:val="22"/>
          <w:lang w:eastAsia="ko-KR"/>
        </w:rPr>
        <w:t>s</w:t>
      </w:r>
      <w:r>
        <w:rPr>
          <w:rFonts w:eastAsiaTheme="minorEastAsia"/>
          <w:sz w:val="22"/>
          <w:lang w:eastAsia="ko-KR"/>
        </w:rPr>
        <w:t xml:space="preserve"> of view</w:t>
      </w:r>
      <w:r w:rsidR="00A97ACE">
        <w:rPr>
          <w:rFonts w:eastAsiaTheme="minorEastAsia"/>
          <w:sz w:val="22"/>
          <w:lang w:eastAsia="ko-KR"/>
        </w:rPr>
        <w:t>s</w:t>
      </w:r>
      <w:r>
        <w:rPr>
          <w:rFonts w:eastAsiaTheme="minorEastAsia"/>
          <w:sz w:val="22"/>
          <w:lang w:eastAsia="ko-KR"/>
        </w:rPr>
        <w:t>, if UE’s selected resource(s) is overlapping with other UE’s reserved resource(s) in time domain, the UE can use the default CPE starting position</w:t>
      </w:r>
      <w:r w:rsidR="004B1496">
        <w:rPr>
          <w:rFonts w:eastAsiaTheme="minorEastAsia"/>
          <w:sz w:val="22"/>
          <w:lang w:eastAsia="ko-KR"/>
        </w:rPr>
        <w:t xml:space="preserve"> regardless of whether UE uses full RB set or partial RB set for PSCCH/PSSCH transmission</w:t>
      </w:r>
      <w:r>
        <w:rPr>
          <w:rFonts w:eastAsiaTheme="minorEastAsia"/>
          <w:sz w:val="22"/>
          <w:lang w:eastAsia="ko-KR"/>
        </w:rPr>
        <w:t xml:space="preserve">. </w:t>
      </w:r>
    </w:p>
    <w:p w:rsidR="00D21CEA" w:rsidRDefault="00D21CEA" w:rsidP="00D21CEA">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11</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D21CEA"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D21CEA" w:rsidRPr="005D609E" w:rsidRDefault="00D21CEA" w:rsidP="00D21CE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AD168D" w:rsidRDefault="00AD168D" w:rsidP="00AD168D">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w:t>
      </w:r>
      <w:r w:rsidR="001C5BD7">
        <w:rPr>
          <w:rFonts w:eastAsiaTheme="minorEastAsia"/>
          <w:b/>
          <w:i/>
          <w:sz w:val="22"/>
          <w:szCs w:val="22"/>
          <w:lang w:eastAsia="ko-KR"/>
        </w:rPr>
        <w:t>7</w:t>
      </w:r>
      <w:r w:rsidRPr="00726811">
        <w:rPr>
          <w:rFonts w:eastAsiaTheme="minorEastAsia"/>
          <w:b/>
          <w:i/>
          <w:sz w:val="22"/>
          <w:szCs w:val="22"/>
          <w:lang w:eastAsia="ko-KR"/>
        </w:rPr>
        <w:t xml:space="preserve">: </w:t>
      </w:r>
      <w:r w:rsidR="00D91A30">
        <w:rPr>
          <w:rFonts w:eastAsiaTheme="minorEastAsia"/>
          <w:b/>
          <w:i/>
          <w:sz w:val="22"/>
          <w:szCs w:val="22"/>
          <w:lang w:eastAsia="ko-KR"/>
        </w:rPr>
        <w:t>For PSCCH/PSSCH transmission, multiple</w:t>
      </w:r>
      <w:r w:rsidR="004110E0">
        <w:rPr>
          <w:rFonts w:eastAsiaTheme="minorEastAsia"/>
          <w:b/>
          <w:i/>
          <w:sz w:val="22"/>
          <w:szCs w:val="22"/>
          <w:lang w:eastAsia="ko-KR"/>
        </w:rPr>
        <w:t xml:space="preserve"> CPE starting position</w:t>
      </w:r>
      <w:r w:rsidR="00D91A30">
        <w:rPr>
          <w:rFonts w:eastAsiaTheme="minorEastAsia"/>
          <w:b/>
          <w:i/>
          <w:sz w:val="22"/>
          <w:szCs w:val="22"/>
          <w:lang w:eastAsia="ko-KR"/>
        </w:rPr>
        <w:t>s mechanism</w:t>
      </w:r>
      <w:r w:rsidR="004110E0">
        <w:rPr>
          <w:rFonts w:eastAsiaTheme="minorEastAsia"/>
          <w:b/>
          <w:i/>
          <w:sz w:val="22"/>
          <w:szCs w:val="22"/>
          <w:lang w:eastAsia="ko-KR"/>
        </w:rPr>
        <w:t xml:space="preserve"> is </w:t>
      </w:r>
      <w:r w:rsidR="00D91A30">
        <w:rPr>
          <w:rFonts w:eastAsiaTheme="minorEastAsia"/>
          <w:b/>
          <w:i/>
          <w:sz w:val="22"/>
          <w:szCs w:val="22"/>
          <w:lang w:eastAsia="ko-KR"/>
        </w:rPr>
        <w:t>fall</w:t>
      </w:r>
      <w:r w:rsidR="00DB4F01">
        <w:rPr>
          <w:rFonts w:eastAsiaTheme="minorEastAsia"/>
          <w:b/>
          <w:i/>
          <w:sz w:val="22"/>
          <w:szCs w:val="22"/>
          <w:lang w:eastAsia="ko-KR"/>
        </w:rPr>
        <w:t>-</w:t>
      </w:r>
      <w:r w:rsidR="00D91A30">
        <w:rPr>
          <w:rFonts w:eastAsiaTheme="minorEastAsia"/>
          <w:b/>
          <w:i/>
          <w:sz w:val="22"/>
          <w:szCs w:val="22"/>
          <w:lang w:eastAsia="ko-KR"/>
        </w:rPr>
        <w:t>backed to a single CPE starting position mechanism</w:t>
      </w:r>
      <w:r w:rsidR="00A36509">
        <w:rPr>
          <w:rFonts w:eastAsiaTheme="minorEastAsia"/>
          <w:b/>
          <w:i/>
          <w:sz w:val="22"/>
          <w:szCs w:val="22"/>
          <w:lang w:eastAsia="ko-KR"/>
        </w:rPr>
        <w:t xml:space="preserve"> at least</w:t>
      </w:r>
      <w:r w:rsidR="004110E0">
        <w:rPr>
          <w:rFonts w:eastAsiaTheme="minorEastAsia"/>
          <w:b/>
          <w:i/>
          <w:sz w:val="22"/>
          <w:szCs w:val="22"/>
          <w:lang w:eastAsia="ko-KR"/>
        </w:rPr>
        <w:t xml:space="preserve"> for following cases:</w:t>
      </w:r>
    </w:p>
    <w:p w:rsidR="004110E0" w:rsidRDefault="00A36509" w:rsidP="004110E0">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O</w:t>
      </w:r>
      <w:r w:rsidR="004110E0">
        <w:rPr>
          <w:rFonts w:eastAsiaTheme="minorEastAsia" w:hint="eastAsia"/>
          <w:b/>
          <w:i/>
          <w:sz w:val="22"/>
          <w:szCs w:val="22"/>
          <w:lang w:eastAsia="ko-KR"/>
        </w:rPr>
        <w:t>ther UE</w:t>
      </w:r>
      <w:r w:rsidR="004110E0">
        <w:rPr>
          <w:rFonts w:eastAsiaTheme="minorEastAsia"/>
          <w:b/>
          <w:i/>
          <w:sz w:val="22"/>
          <w:szCs w:val="22"/>
          <w:lang w:eastAsia="ko-KR"/>
        </w:rPr>
        <w:t>’s reserved resource(s)</w:t>
      </w:r>
      <w:r>
        <w:rPr>
          <w:rFonts w:eastAsiaTheme="minorEastAsia"/>
          <w:b/>
          <w:i/>
          <w:sz w:val="22"/>
          <w:szCs w:val="22"/>
          <w:lang w:eastAsia="ko-KR"/>
        </w:rPr>
        <w:t xml:space="preserve"> is detected in a slot where UE’s PSCCH/PSSCH is transmitted</w:t>
      </w:r>
      <w:r w:rsidR="008E18D6">
        <w:rPr>
          <w:rFonts w:eastAsiaTheme="minorEastAsia"/>
          <w:b/>
          <w:i/>
          <w:sz w:val="22"/>
          <w:szCs w:val="22"/>
          <w:lang w:eastAsia="ko-KR"/>
        </w:rPr>
        <w:t xml:space="preserve"> during its resource (re-)evaluation</w:t>
      </w:r>
      <w:r w:rsidR="004C2388">
        <w:rPr>
          <w:rFonts w:eastAsiaTheme="minorEastAsia"/>
          <w:b/>
          <w:i/>
          <w:sz w:val="22"/>
          <w:szCs w:val="22"/>
          <w:lang w:eastAsia="ko-KR"/>
        </w:rPr>
        <w:t xml:space="preserve"> or pre-emption checking</w:t>
      </w:r>
    </w:p>
    <w:p w:rsidR="004110E0" w:rsidRDefault="004110E0" w:rsidP="003944AB">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Details on other UE’s reserved resource(s) with respect to RSRP measurement and SL priority</w:t>
      </w:r>
    </w:p>
    <w:p w:rsidR="004110E0" w:rsidRPr="00726811" w:rsidRDefault="00A36509" w:rsidP="007D4710">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default CPE starting position or CPE starting position of the reserved resource is used</w:t>
      </w:r>
    </w:p>
    <w:p w:rsidR="001D7762" w:rsidRDefault="001D7762" w:rsidP="001C5BD7">
      <w:pPr>
        <w:ind w:left="0" w:firstLineChars="250" w:firstLine="550"/>
        <w:rPr>
          <w:rFonts w:eastAsiaTheme="minorEastAsia"/>
          <w:sz w:val="22"/>
          <w:lang w:eastAsia="ko-KR"/>
        </w:rPr>
      </w:pPr>
    </w:p>
    <w:p w:rsidR="001C5BD7" w:rsidRDefault="001C5BD7" w:rsidP="001C5BD7">
      <w:pPr>
        <w:ind w:left="0" w:firstLineChars="250" w:firstLine="550"/>
        <w:rPr>
          <w:rFonts w:eastAsiaTheme="minorEastAsia"/>
          <w:sz w:val="22"/>
          <w:lang w:eastAsia="ko-KR"/>
        </w:rPr>
      </w:pPr>
      <w:r>
        <w:rPr>
          <w:rFonts w:eastAsiaTheme="minorEastAsia"/>
          <w:sz w:val="22"/>
          <w:lang w:eastAsia="ko-KR"/>
        </w:rPr>
        <w:lastRenderedPageBreak/>
        <w:t xml:space="preserve">On the default CPE staring position, when more than one CPE starting position is (pre)configured, one of the candidates will be used as the default </w:t>
      </w:r>
      <w:r w:rsidR="00D91A30">
        <w:rPr>
          <w:rFonts w:eastAsiaTheme="minorEastAsia"/>
          <w:sz w:val="22"/>
          <w:lang w:eastAsia="ko-KR"/>
        </w:rPr>
        <w:t>value</w:t>
      </w:r>
      <w:r>
        <w:rPr>
          <w:rFonts w:eastAsiaTheme="minorEastAsia"/>
          <w:sz w:val="22"/>
          <w:lang w:eastAsia="ko-KR"/>
        </w:rPr>
        <w:t xml:space="preserve">. </w:t>
      </w:r>
      <w:r w:rsidR="00BF53BB">
        <w:rPr>
          <w:rFonts w:eastAsiaTheme="minorEastAsia"/>
          <w:sz w:val="22"/>
          <w:lang w:eastAsia="ko-KR"/>
        </w:rPr>
        <w:t xml:space="preserve">Considering that </w:t>
      </w:r>
      <w:r w:rsidR="00DB4F01">
        <w:rPr>
          <w:rFonts w:eastAsiaTheme="minorEastAsia"/>
          <w:sz w:val="22"/>
          <w:lang w:eastAsia="ko-KR"/>
        </w:rPr>
        <w:t xml:space="preserve">SCI(s) </w:t>
      </w:r>
      <w:r w:rsidR="002D4244">
        <w:rPr>
          <w:rFonts w:eastAsiaTheme="minorEastAsia"/>
          <w:sz w:val="22"/>
          <w:lang w:eastAsia="ko-KR"/>
        </w:rPr>
        <w:t>can be missing</w:t>
      </w:r>
      <w:r w:rsidR="00DB4F01">
        <w:rPr>
          <w:rFonts w:eastAsiaTheme="minorEastAsia"/>
          <w:sz w:val="22"/>
          <w:lang w:eastAsia="ko-KR"/>
        </w:rPr>
        <w:t xml:space="preserve">, </w:t>
      </w:r>
      <w:r w:rsidR="00BF53BB">
        <w:rPr>
          <w:rFonts w:eastAsiaTheme="minorEastAsia"/>
          <w:sz w:val="22"/>
          <w:lang w:eastAsia="ko-KR"/>
        </w:rPr>
        <w:t xml:space="preserve">PSCCH/PSSCH with the default CPE starting position </w:t>
      </w:r>
      <w:r w:rsidR="00DB4F01">
        <w:rPr>
          <w:rFonts w:eastAsiaTheme="minorEastAsia"/>
          <w:sz w:val="22"/>
          <w:lang w:eastAsia="ko-KR"/>
        </w:rPr>
        <w:t>can be</w:t>
      </w:r>
      <w:r w:rsidR="00BF53BB">
        <w:rPr>
          <w:rFonts w:eastAsiaTheme="minorEastAsia"/>
          <w:sz w:val="22"/>
          <w:lang w:eastAsia="ko-KR"/>
        </w:rPr>
        <w:t xml:space="preserve"> overlapping with PSCCH/PSSCH with multiple CPE starting po</w:t>
      </w:r>
      <w:r w:rsidR="00DB4F01">
        <w:rPr>
          <w:rFonts w:eastAsiaTheme="minorEastAsia"/>
          <w:sz w:val="22"/>
          <w:lang w:eastAsia="ko-KR"/>
        </w:rPr>
        <w:t xml:space="preserve">sition mechanism in time domain. </w:t>
      </w:r>
      <w:r w:rsidR="00E04AFB">
        <w:rPr>
          <w:rFonts w:eastAsiaTheme="minorEastAsia"/>
          <w:sz w:val="22"/>
          <w:lang w:eastAsia="ko-KR"/>
        </w:rPr>
        <w:t xml:space="preserve">If the default CPE starting position is set to the latest starting position among the CPE starting position candidates, </w:t>
      </w:r>
      <w:r w:rsidR="00D408B2">
        <w:rPr>
          <w:rFonts w:eastAsiaTheme="minorEastAsia"/>
          <w:sz w:val="22"/>
          <w:lang w:eastAsia="ko-KR"/>
        </w:rPr>
        <w:t xml:space="preserve">a UE will fail to transmit PSCCH/PSSCH with the default CPE starting position due to another UE who fails to detect the SCI from the UE. If the default CPE starting position is set to the earliest starting position among the CPE starting position candidates, </w:t>
      </w:r>
      <w:r w:rsidR="00CE3D5D">
        <w:rPr>
          <w:rFonts w:eastAsiaTheme="minorEastAsia"/>
          <w:sz w:val="22"/>
          <w:lang w:eastAsia="ko-KR"/>
        </w:rPr>
        <w:t xml:space="preserve">when UE misses some SCI from other UE(s), the UE may lose a chance to access the channel for its PSCCH/PSSCH transmission. In those points of views, it can be considered that the CPE starting position with index#0 among the candidates is used as the default CPE starting position. Since the </w:t>
      </w:r>
      <w:r w:rsidR="0038118D">
        <w:rPr>
          <w:rFonts w:eastAsiaTheme="minorEastAsia"/>
          <w:sz w:val="22"/>
          <w:lang w:eastAsia="ko-KR"/>
        </w:rPr>
        <w:t xml:space="preserve">CPE starting position candidates will be (pre)configured, the relationship between the default CPE starting position and other CPE starting positions can be controllable. </w:t>
      </w:r>
    </w:p>
    <w:p w:rsidR="00EC4B70" w:rsidRDefault="00EC4B70" w:rsidP="00EC4B70">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18</w:t>
      </w:r>
      <w:r w:rsidRPr="00726811">
        <w:rPr>
          <w:rFonts w:eastAsiaTheme="minorEastAsia"/>
          <w:b/>
          <w:i/>
          <w:sz w:val="22"/>
          <w:szCs w:val="22"/>
          <w:lang w:eastAsia="ko-KR"/>
        </w:rPr>
        <w:t xml:space="preserve">: </w:t>
      </w:r>
      <w:r>
        <w:rPr>
          <w:rFonts w:eastAsiaTheme="minorEastAsia"/>
          <w:b/>
          <w:i/>
          <w:sz w:val="22"/>
          <w:szCs w:val="22"/>
          <w:lang w:eastAsia="ko-KR"/>
        </w:rPr>
        <w:t xml:space="preserve">For PSCCH/PSSCH transmission, among more than one (pre)configured CPE starting positions, the CPE starting position associated with index 0 is used as the default CPE starting position. </w:t>
      </w:r>
    </w:p>
    <w:p w:rsidR="001D7762" w:rsidRDefault="001D7762" w:rsidP="001D7762">
      <w:pPr>
        <w:ind w:left="0" w:firstLineChars="250" w:firstLine="550"/>
        <w:rPr>
          <w:rFonts w:eastAsiaTheme="minorEastAsia"/>
          <w:sz w:val="22"/>
          <w:lang w:eastAsia="ko-KR"/>
        </w:rPr>
      </w:pPr>
      <w:r>
        <w:rPr>
          <w:rFonts w:eastAsiaTheme="minorEastAsia"/>
          <w:sz w:val="22"/>
          <w:lang w:eastAsia="ko-KR"/>
        </w:rPr>
        <w:t>Meanwhile, since the SL resource reservation and resource (re)selection procedure will be used to resolve the resource collision between initial transmission and retransmission or between retransmission(s), the multiple CPE starting position mechanism can be used when the UE does not detect any reserved resources in a slot where UE’s PSCCH/PSSCH is transmitted.</w:t>
      </w:r>
    </w:p>
    <w:p w:rsidR="003A122B" w:rsidRDefault="003A122B" w:rsidP="001C5BD7">
      <w:pPr>
        <w:ind w:left="0" w:firstLineChars="250" w:firstLine="550"/>
        <w:rPr>
          <w:rFonts w:eastAsiaTheme="minorEastAsia"/>
          <w:sz w:val="22"/>
          <w:lang w:eastAsia="ko-KR"/>
        </w:rPr>
      </w:pPr>
      <w:r>
        <w:rPr>
          <w:rFonts w:eastAsiaTheme="minorEastAsia" w:hint="eastAsia"/>
          <w:sz w:val="22"/>
          <w:lang w:eastAsia="ko-KR"/>
        </w:rPr>
        <w:t xml:space="preserve">On </w:t>
      </w:r>
      <w:r w:rsidRPr="003A122B">
        <w:rPr>
          <w:rFonts w:eastAsiaTheme="minorEastAsia"/>
          <w:sz w:val="22"/>
          <w:lang w:eastAsia="ko-KR"/>
        </w:rPr>
        <w:t>criteria for selecting one of the multiple CPE starting positions</w:t>
      </w:r>
      <w:r>
        <w:rPr>
          <w:rFonts w:eastAsiaTheme="minorEastAsia"/>
          <w:sz w:val="22"/>
          <w:lang w:eastAsia="ko-KR"/>
        </w:rPr>
        <w:t xml:space="preserve">, </w:t>
      </w:r>
      <w:r w:rsidR="002E6926">
        <w:rPr>
          <w:rFonts w:eastAsiaTheme="minorEastAsia"/>
          <w:sz w:val="22"/>
          <w:lang w:eastAsia="ko-KR"/>
        </w:rPr>
        <w:t xml:space="preserve">in NR-U, the UE can randomly select one of them regardless of the CAPC value or priority index (e.g., eMBB or URLLC) of its transmission. </w:t>
      </w:r>
      <w:r w:rsidR="001D7762">
        <w:rPr>
          <w:rFonts w:eastAsiaTheme="minorEastAsia"/>
          <w:sz w:val="22"/>
          <w:lang w:eastAsia="ko-KR"/>
        </w:rPr>
        <w:t xml:space="preserve">Considering the motivation of the multiple CPE starting positions mechanism is to resolve resource collisions, even for the PSCCH/PSSCH transmissions with the same CAPC or SL priority also needs to have a chance to use different CPE starting position. </w:t>
      </w:r>
      <w:r w:rsidR="001636D5">
        <w:rPr>
          <w:rFonts w:eastAsiaTheme="minorEastAsia"/>
          <w:sz w:val="22"/>
          <w:lang w:eastAsia="ko-KR"/>
        </w:rPr>
        <w:t xml:space="preserve">Otherwise, the case where high priority SL channel is collided with another high priority SL channel. </w:t>
      </w:r>
      <w:r w:rsidR="00F3333A">
        <w:rPr>
          <w:rFonts w:eastAsiaTheme="minorEastAsia"/>
          <w:sz w:val="22"/>
          <w:lang w:eastAsia="ko-KR"/>
        </w:rPr>
        <w:t xml:space="preserve">If it is supported to prioritize the PSCCH/PSSCH with higher priority by using different CPE staring positions, it can be considered that the candidates of the CPE starting positions are (pre)configured per SL priority or CAPC, and then the UE randomly selects one of them for a given candidate set based on the SL priority or CAPC. </w:t>
      </w:r>
    </w:p>
    <w:p w:rsidR="001D7762" w:rsidRDefault="001D7762" w:rsidP="001D7762">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19</w:t>
      </w:r>
      <w:r w:rsidRPr="00726811">
        <w:rPr>
          <w:rFonts w:eastAsiaTheme="minorEastAsia"/>
          <w:b/>
          <w:i/>
          <w:sz w:val="22"/>
          <w:szCs w:val="22"/>
          <w:lang w:eastAsia="ko-KR"/>
        </w:rPr>
        <w:t xml:space="preserve">: </w:t>
      </w:r>
      <w:r>
        <w:rPr>
          <w:rFonts w:eastAsiaTheme="minorEastAsia"/>
          <w:b/>
          <w:i/>
          <w:sz w:val="22"/>
          <w:szCs w:val="22"/>
          <w:lang w:eastAsia="ko-KR"/>
        </w:rPr>
        <w:t xml:space="preserve">On </w:t>
      </w:r>
      <w:r w:rsidRPr="001D7762">
        <w:rPr>
          <w:rFonts w:eastAsiaTheme="minorEastAsia"/>
          <w:b/>
          <w:i/>
          <w:sz w:val="22"/>
          <w:szCs w:val="22"/>
          <w:lang w:eastAsia="ko-KR"/>
        </w:rPr>
        <w:t xml:space="preserve">criteria for selecting one of the multiple CPE starting positions </w:t>
      </w:r>
      <w:r>
        <w:rPr>
          <w:rFonts w:eastAsiaTheme="minorEastAsia"/>
          <w:b/>
          <w:i/>
          <w:sz w:val="22"/>
          <w:szCs w:val="22"/>
          <w:lang w:eastAsia="ko-KR"/>
        </w:rPr>
        <w:t xml:space="preserve">for PSCCH/PSSCH transmission, UE randomly selects one of the (pre)configured </w:t>
      </w:r>
      <w:r w:rsidR="00F3333A">
        <w:rPr>
          <w:rFonts w:eastAsiaTheme="minorEastAsia"/>
          <w:b/>
          <w:i/>
          <w:sz w:val="22"/>
          <w:szCs w:val="22"/>
          <w:lang w:eastAsia="ko-KR"/>
        </w:rPr>
        <w:t>CPE starting positions.</w:t>
      </w:r>
    </w:p>
    <w:p w:rsidR="00F3333A" w:rsidRPr="00726811" w:rsidRDefault="00F3333A" w:rsidP="00F3333A">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Granularity of the (pre)configuration</w:t>
      </w:r>
      <w:r w:rsidR="001636D5">
        <w:rPr>
          <w:rFonts w:eastAsiaTheme="minorEastAsia"/>
          <w:b/>
          <w:i/>
          <w:sz w:val="22"/>
          <w:szCs w:val="22"/>
          <w:lang w:eastAsia="ko-KR"/>
        </w:rPr>
        <w:t xml:space="preserve"> (e.g., per resource pool or per CAPC or per SL priority)</w:t>
      </w:r>
    </w:p>
    <w:p w:rsidR="001C5BD7" w:rsidRPr="001C5BD7" w:rsidRDefault="001C5BD7" w:rsidP="00177B06">
      <w:pPr>
        <w:pStyle w:val="LGTdoc"/>
        <w:spacing w:before="100" w:beforeAutospacing="1" w:after="180" w:afterAutospacing="1"/>
        <w:ind w:left="0" w:firstLine="0"/>
        <w:rPr>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58006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when the absence of any other RAT sharing the channel is guaranteed on long term basis, the form of the COT duration could be fixed-frame period (FFP). In this case, once gNB or UE accesses the channel</w:t>
      </w:r>
      <w:r w:rsidR="003D79ED">
        <w:rPr>
          <w:rFonts w:eastAsiaTheme="minorEastAsia"/>
          <w:sz w:val="22"/>
          <w:lang w:eastAsia="ko-KR"/>
        </w:rPr>
        <w:t xml:space="preserve"> at the beginning of the FFP</w:t>
      </w:r>
      <w:r w:rsidRPr="005304DF">
        <w:rPr>
          <w:rFonts w:eastAsiaTheme="minorEastAsia"/>
          <w:sz w:val="22"/>
          <w:lang w:eastAsia="ko-KR"/>
        </w:rPr>
        <w:t xml:space="preserve">, the TX node can occupy the channel during the associated FFP. Meanwhile, in NR-U, both DL and UL transmission resources can be controlled by gNB. </w:t>
      </w:r>
      <w:r w:rsidR="0058006F">
        <w:rPr>
          <w:rFonts w:eastAsiaTheme="minorEastAsia"/>
          <w:sz w:val="22"/>
          <w:lang w:eastAsia="ko-KR"/>
        </w:rPr>
        <w:t xml:space="preserve">To be specific, gNB can provide UE(s) </w:t>
      </w:r>
      <w:r w:rsidR="0058006F">
        <w:rPr>
          <w:rFonts w:eastAsiaTheme="minorEastAsia"/>
          <w:sz w:val="22"/>
          <w:lang w:eastAsia="ko-KR"/>
        </w:rPr>
        <w:lastRenderedPageBreak/>
        <w:t xml:space="preserve">with higher layer parameters </w:t>
      </w:r>
      <w:r w:rsidR="0058006F" w:rsidRPr="003944AB">
        <w:rPr>
          <w:rFonts w:eastAsiaTheme="minorEastAsia"/>
          <w:i/>
          <w:sz w:val="22"/>
          <w:lang w:eastAsia="ko-KR"/>
        </w:rPr>
        <w:t>ChannelAccessMode-r16 = ‘semiStatic’</w:t>
      </w:r>
      <w:r w:rsidR="0058006F">
        <w:rPr>
          <w:rFonts w:eastAsiaTheme="minorEastAsia"/>
          <w:sz w:val="22"/>
          <w:lang w:eastAsia="ko-KR"/>
        </w:rPr>
        <w:t xml:space="preserve"> if the absence of other technologies is guaranteed. </w:t>
      </w:r>
      <w:r w:rsidRPr="005304DF">
        <w:rPr>
          <w:rFonts w:eastAsiaTheme="minorEastAsia"/>
          <w:sz w:val="22"/>
          <w:lang w:eastAsia="ko-KR"/>
        </w:rPr>
        <w:t xml:space="preserve">On the other hand, in case of SL Mode 2 resource (re)selection procedure, some SL transmission resource could be out of gNB’s control. </w:t>
      </w:r>
      <w:r w:rsidR="0058006F">
        <w:rPr>
          <w:rFonts w:eastAsiaTheme="minorEastAsia"/>
          <w:sz w:val="22"/>
          <w:lang w:eastAsia="ko-KR"/>
        </w:rPr>
        <w:t xml:space="preserve">In this case, it is unclear how SL UE decide when the semi-static channel access will be used. </w:t>
      </w:r>
      <w:r w:rsidR="003D79ED">
        <w:rPr>
          <w:rFonts w:eastAsiaTheme="minorEastAsia"/>
          <w:sz w:val="22"/>
          <w:lang w:eastAsia="ko-KR"/>
        </w:rPr>
        <w:t xml:space="preserve">To be specific, it is necessary to discuss first how to ensure all the UEs within a certain area commonly use semi-static channel access. </w:t>
      </w:r>
      <w:r w:rsidR="0058006F">
        <w:rPr>
          <w:rFonts w:eastAsiaTheme="minorEastAsia"/>
          <w:sz w:val="22"/>
          <w:lang w:eastAsia="ko-KR"/>
        </w:rPr>
        <w:t xml:space="preserve">Moreover, since SL UE will be in motion, it is necessary to clarify how to switch </w:t>
      </w:r>
      <w:r w:rsidR="00162106">
        <w:rPr>
          <w:rFonts w:eastAsiaTheme="minorEastAsia"/>
          <w:sz w:val="22"/>
          <w:lang w:eastAsia="ko-KR"/>
        </w:rPr>
        <w:t xml:space="preserve">between </w:t>
      </w:r>
      <w:r w:rsidR="0058006F">
        <w:rPr>
          <w:rFonts w:eastAsiaTheme="minorEastAsia"/>
          <w:sz w:val="22"/>
          <w:lang w:eastAsia="ko-KR"/>
        </w:rPr>
        <w:t xml:space="preserve">dynamic channel access and semi-static channel access. </w:t>
      </w:r>
    </w:p>
    <w:p w:rsidR="0058006F" w:rsidRDefault="0058006F" w:rsidP="003944AB">
      <w:pPr>
        <w:ind w:left="0" w:firstLineChars="250" w:firstLine="550"/>
        <w:rPr>
          <w:rFonts w:eastAsiaTheme="minorEastAsia"/>
          <w:sz w:val="22"/>
          <w:lang w:eastAsia="ko-KR"/>
        </w:rPr>
      </w:pPr>
      <w:r>
        <w:rPr>
          <w:rFonts w:eastAsiaTheme="minorEastAsia"/>
          <w:sz w:val="22"/>
          <w:lang w:eastAsia="ko-KR"/>
        </w:rPr>
        <w:t xml:space="preserve">If the SL UE itself decides the usage of the semi-static channel access, it would be possible that some SL UEs assume dynamic channel access while other SL UEs assume semi-static channel access. </w:t>
      </w:r>
      <w:r w:rsidR="00A91960">
        <w:rPr>
          <w:rFonts w:eastAsiaTheme="minorEastAsia"/>
          <w:sz w:val="22"/>
          <w:lang w:eastAsia="ko-KR"/>
        </w:rPr>
        <w:t xml:space="preserve">Alternatively, gNB or RSU decides whether the absence of other technologies is guaranteed and provides SL UEs higher layer parameter enabling semi-static channel access.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sidR="004E4A12">
        <w:rPr>
          <w:rFonts w:eastAsiaTheme="minorEastAsia"/>
          <w:b/>
          <w:i/>
          <w:sz w:val="22"/>
          <w:lang w:eastAsia="ko-KR"/>
        </w:rPr>
        <w:t>1</w:t>
      </w:r>
      <w:r w:rsidR="003D79ED">
        <w:rPr>
          <w:rFonts w:eastAsiaTheme="minorEastAsia"/>
          <w:b/>
          <w:i/>
          <w:sz w:val="22"/>
          <w:lang w:eastAsia="ko-KR"/>
        </w:rPr>
        <w:t>2</w:t>
      </w:r>
      <w:r w:rsidRPr="00412E3A">
        <w:rPr>
          <w:rFonts w:eastAsiaTheme="minorEastAsia"/>
          <w:b/>
          <w:i/>
          <w:sz w:val="22"/>
          <w:lang w:eastAsia="ko-KR"/>
        </w:rPr>
        <w:t xml:space="preserve">: </w:t>
      </w:r>
      <w:r>
        <w:rPr>
          <w:rFonts w:eastAsiaTheme="minorEastAsia"/>
          <w:b/>
          <w:i/>
          <w:sz w:val="22"/>
          <w:lang w:eastAsia="ko-KR"/>
        </w:rPr>
        <w:t xml:space="preserve">For semi-static </w:t>
      </w:r>
      <w:r w:rsidR="00472C95">
        <w:rPr>
          <w:rFonts w:eastAsiaTheme="minorEastAsia"/>
          <w:b/>
          <w:i/>
          <w:sz w:val="22"/>
          <w:lang w:eastAsia="ko-KR"/>
        </w:rPr>
        <w:t xml:space="preserve">SL </w:t>
      </w:r>
      <w:r>
        <w:rPr>
          <w:rFonts w:eastAsiaTheme="minorEastAsia"/>
          <w:b/>
          <w:i/>
          <w:sz w:val="22"/>
          <w:lang w:eastAsia="ko-KR"/>
        </w:rPr>
        <w:t>COT sharing, following scenarios could be considered:</w:t>
      </w:r>
    </w:p>
    <w:p w:rsidR="00177B06" w:rsidRPr="003944AB"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sidR="00472C95">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A91960" w:rsidRPr="003944AB" w:rsidRDefault="00A91960" w:rsidP="00177B06">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A91960" w:rsidRPr="005304DF" w:rsidRDefault="00A91960" w:rsidP="003944AB">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177B06" w:rsidRDefault="00177B06" w:rsidP="00177B06">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can be provided with the FFP (fixed-frame period) configuration via SIB1 or dedicated RRC signaling. In SL, UE-specific parameters can be realized by PC5-RRC signaling, and this PC5-RRC signaling and connection needs unicast session. Considering groupcast and broadcast transmission and the case when unicast session is not set, it would be necessary to support at least that FFP for SL transmission is provided by a (pre)configuration. </w:t>
      </w:r>
    </w:p>
    <w:p w:rsidR="00177B06" w:rsidRDefault="00177B06" w:rsidP="00177B06">
      <w:pPr>
        <w:ind w:left="0" w:firstLine="0"/>
        <w:rPr>
          <w:rFonts w:eastAsiaTheme="minorEastAsia"/>
          <w:b/>
          <w:i/>
          <w:sz w:val="22"/>
          <w:lang w:eastAsia="ko-KR"/>
        </w:rPr>
      </w:pPr>
      <w:r w:rsidRPr="00412E3A">
        <w:rPr>
          <w:rFonts w:eastAsiaTheme="minorEastAsia"/>
          <w:b/>
          <w:i/>
          <w:sz w:val="22"/>
          <w:lang w:eastAsia="ko-KR"/>
        </w:rPr>
        <w:t xml:space="preserve">Proposal </w:t>
      </w:r>
      <w:r w:rsidR="002211A5">
        <w:rPr>
          <w:rFonts w:eastAsiaTheme="minorEastAsia"/>
          <w:b/>
          <w:i/>
          <w:sz w:val="22"/>
          <w:lang w:eastAsia="ko-KR"/>
        </w:rPr>
        <w:t>20</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sidR="009F61D5">
        <w:rPr>
          <w:rFonts w:eastAsiaTheme="minorEastAsia"/>
          <w:b/>
          <w:i/>
          <w:sz w:val="22"/>
          <w:lang w:eastAsia="ko-KR"/>
        </w:rPr>
        <w:t>.</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w:t>
      </w:r>
      <w:r w:rsidR="0015257F">
        <w:rPr>
          <w:rFonts w:eastAsiaTheme="minorEastAsia"/>
          <w:sz w:val="22"/>
          <w:lang w:eastAsia="ko-KR"/>
        </w:rPr>
        <w:lastRenderedPageBreak/>
        <w:t xml:space="preserve">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w:t>
      </w:r>
      <w:r w:rsidR="004C5478">
        <w:rPr>
          <w:rFonts w:eastAsiaTheme="minorEastAsia"/>
          <w:b/>
          <w:i/>
          <w:sz w:val="22"/>
          <w:szCs w:val="22"/>
          <w:lang w:eastAsia="ko-KR"/>
        </w:rPr>
        <w:t>13</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sidR="004C5478">
        <w:rPr>
          <w:rFonts w:eastAsiaTheme="minorEastAsia"/>
          <w:b/>
          <w:i/>
          <w:sz w:val="22"/>
          <w:szCs w:val="22"/>
          <w:lang w:eastAsia="ko-KR"/>
        </w:rPr>
        <w:t>21</w:t>
      </w:r>
      <w:r w:rsidRPr="0002555B">
        <w:rPr>
          <w:rFonts w:eastAsiaTheme="minorEastAsia" w:hint="eastAsia"/>
          <w:b/>
          <w:i/>
          <w:sz w:val="22"/>
          <w:szCs w:val="22"/>
          <w:lang w:eastAsia="ko-KR"/>
        </w:rPr>
        <w:t xml:space="preserve">: UE </w:t>
      </w:r>
      <w:r w:rsidR="004C5478">
        <w:rPr>
          <w:rFonts w:eastAsiaTheme="minorEastAsia" w:hint="eastAsia"/>
          <w:b/>
          <w:i/>
          <w:sz w:val="22"/>
          <w:szCs w:val="22"/>
          <w:lang w:eastAsia="ko-KR"/>
        </w:rPr>
        <w:t xml:space="preserve">is </w:t>
      </w:r>
      <w:r w:rsidR="004C5478">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sidR="00FB5917">
        <w:rPr>
          <w:rFonts w:eastAsiaTheme="minorEastAsia"/>
          <w:b/>
          <w:i/>
          <w:sz w:val="22"/>
          <w:szCs w:val="22"/>
          <w:lang w:eastAsia="ko-KR"/>
        </w:rPr>
        <w:t xml:space="preserve">according to Type 1 SL channel access procedure </w:t>
      </w:r>
      <w:r w:rsidR="004C5478">
        <w:rPr>
          <w:rFonts w:eastAsiaTheme="minorEastAsia"/>
          <w:b/>
          <w:i/>
          <w:sz w:val="22"/>
          <w:szCs w:val="22"/>
          <w:lang w:eastAsia="ko-KR"/>
        </w:rPr>
        <w:t>before</w:t>
      </w:r>
      <w:r w:rsidRPr="0002555B">
        <w:rPr>
          <w:rFonts w:eastAsiaTheme="minorEastAsia"/>
          <w:b/>
          <w:i/>
          <w:sz w:val="22"/>
          <w:szCs w:val="22"/>
          <w:lang w:eastAsia="ko-KR"/>
        </w:rPr>
        <w:t xml:space="preserve">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w:t>
      </w:r>
      <w:r w:rsidR="000A665F">
        <w:rPr>
          <w:rFonts w:eastAsiaTheme="minorEastAsia"/>
          <w:sz w:val="22"/>
          <w:lang w:eastAsia="ko-KR"/>
        </w:rPr>
        <w:t>4</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w:t>
      </w:r>
      <w:r w:rsidR="000A665F">
        <w:rPr>
          <w:rFonts w:eastAsiaTheme="minorEastAsia"/>
          <w:b/>
          <w:i/>
          <w:sz w:val="22"/>
          <w:szCs w:val="22"/>
          <w:lang w:eastAsia="ko-KR"/>
        </w:rPr>
        <w:t>14</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0A665F">
        <w:rPr>
          <w:rFonts w:eastAsiaTheme="minorEastAsia"/>
          <w:b/>
          <w:i/>
          <w:sz w:val="22"/>
          <w:szCs w:val="22"/>
          <w:lang w:eastAsia="ko-KR"/>
        </w:rPr>
        <w:t>22</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lastRenderedPageBreak/>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0A665F">
        <w:rPr>
          <w:rFonts w:eastAsiaTheme="minorEastAsia"/>
          <w:b/>
          <w:sz w:val="22"/>
          <w:lang w:eastAsia="ko-KR"/>
        </w:rPr>
        <w:t>4</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 xml:space="preserve">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w:t>
      </w:r>
      <w:r w:rsidR="00A27842">
        <w:rPr>
          <w:rFonts w:eastAsiaTheme="minorEastAsia"/>
          <w:sz w:val="22"/>
          <w:lang w:eastAsia="ko-KR"/>
        </w:rPr>
        <w:t>5</w:t>
      </w:r>
      <w:r>
        <w:rPr>
          <w:rFonts w:eastAsiaTheme="minorEastAsia"/>
          <w:sz w:val="22"/>
          <w:lang w:eastAsia="ko-KR"/>
        </w:rPr>
        <w:t>.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A27842">
        <w:rPr>
          <w:rFonts w:eastAsiaTheme="minorEastAsia"/>
          <w:b/>
          <w:i/>
          <w:sz w:val="22"/>
          <w:szCs w:val="22"/>
          <w:lang w:eastAsia="ko-KR"/>
        </w:rPr>
        <w:t>23</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A27842" w:rsidRDefault="00A27842" w:rsidP="00865854">
      <w:pPr>
        <w:ind w:left="0" w:firstLine="0"/>
        <w:rPr>
          <w:rFonts w:eastAsiaTheme="minorEastAsia"/>
          <w:b/>
          <w:i/>
          <w:sz w:val="22"/>
          <w:szCs w:val="22"/>
          <w:lang w:eastAsia="ko-KR"/>
        </w:rPr>
      </w:pP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00A27842">
        <w:rPr>
          <w:rFonts w:eastAsiaTheme="minorEastAsia"/>
          <w:b/>
          <w:sz w:val="22"/>
          <w:lang w:eastAsia="ko-KR"/>
        </w:rPr>
        <w:t>5</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A20FA7" w:rsidRDefault="00A20FA7" w:rsidP="00A20FA7">
      <w:pPr>
        <w:ind w:left="0" w:firstLineChars="250" w:firstLine="550"/>
        <w:rPr>
          <w:rFonts w:eastAsiaTheme="minorEastAsia"/>
          <w:sz w:val="22"/>
          <w:lang w:eastAsia="ko-KR"/>
        </w:rPr>
      </w:pPr>
      <w:r>
        <w:rPr>
          <w:rFonts w:eastAsiaTheme="minorEastAsia"/>
          <w:sz w:val="22"/>
          <w:lang w:eastAsia="ko-KR"/>
        </w:rPr>
        <w:t>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w:t>
      </w:r>
      <w:r w:rsidR="00FF18D2">
        <w:rPr>
          <w:rFonts w:eastAsiaTheme="minorEastAsia"/>
          <w:sz w:val="22"/>
          <w:lang w:eastAsia="ko-KR"/>
        </w:rPr>
        <w:t xml:space="preserve"> as shown in Figure 6</w:t>
      </w:r>
      <w:r>
        <w:rPr>
          <w:rFonts w:eastAsiaTheme="minorEastAsia"/>
          <w:sz w:val="22"/>
          <w:lang w:eastAsia="ko-KR"/>
        </w:rPr>
        <w:t xml:space="preserve">.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r w:rsidR="00FF18D2">
        <w:rPr>
          <w:rFonts w:eastAsiaTheme="minorEastAsia"/>
          <w:sz w:val="22"/>
          <w:lang w:eastAsia="ko-KR"/>
        </w:rPr>
        <w:t xml:space="preserve">On the other hand, when the UE selects TX resources for MCSt, then the UE can skip considering the channel sensing interval for its resource (re)selection procedure.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FF18D2">
        <w:rPr>
          <w:rFonts w:eastAsiaTheme="minorEastAsia"/>
          <w:b/>
          <w:sz w:val="22"/>
          <w:lang w:eastAsia="ko-KR"/>
        </w:rPr>
        <w:t>6</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FF559E" w:rsidP="00FF559E">
      <w:pPr>
        <w:ind w:left="0" w:firstLine="0"/>
        <w:rPr>
          <w:rFonts w:eastAsiaTheme="minorEastAsia"/>
          <w:b/>
          <w:i/>
          <w:sz w:val="22"/>
          <w:szCs w:val="22"/>
          <w:lang w:eastAsia="ko-KR"/>
        </w:rPr>
      </w:pPr>
      <w:r w:rsidRPr="00FF559E">
        <w:rPr>
          <w:rFonts w:eastAsiaTheme="minorEastAsia"/>
          <w:b/>
          <w:i/>
          <w:sz w:val="22"/>
          <w:szCs w:val="22"/>
          <w:lang w:eastAsia="ko-KR"/>
        </w:rPr>
        <w:t>Observation</w:t>
      </w:r>
      <w:r w:rsidR="00A20FA7">
        <w:rPr>
          <w:rFonts w:eastAsiaTheme="minorEastAsia"/>
          <w:b/>
          <w:i/>
          <w:sz w:val="22"/>
          <w:szCs w:val="22"/>
          <w:lang w:eastAsia="ko-KR"/>
        </w:rPr>
        <w:t xml:space="preserve"> </w:t>
      </w:r>
      <w:r w:rsidR="00FF18D2">
        <w:rPr>
          <w:rFonts w:eastAsiaTheme="minorEastAsia"/>
          <w:b/>
          <w:i/>
          <w:sz w:val="22"/>
          <w:szCs w:val="22"/>
          <w:lang w:eastAsia="ko-KR"/>
        </w:rPr>
        <w:t>15</w:t>
      </w:r>
      <w:r w:rsidRPr="00FF559E">
        <w:rPr>
          <w:rFonts w:eastAsiaTheme="minorEastAsia"/>
          <w:b/>
          <w:i/>
          <w:sz w:val="22"/>
          <w:szCs w:val="22"/>
          <w:lang w:eastAsia="ko-KR"/>
        </w:rPr>
        <w:t xml:space="preserve">: For Mode 2 SL resource (re)selection procedure, </w:t>
      </w:r>
      <w:r w:rsidR="00A20FA7">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sidR="00A20FA7">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w:t>
      </w:r>
      <w:r w:rsidR="00742C4E">
        <w:rPr>
          <w:rFonts w:eastAsiaTheme="minorEastAsia"/>
          <w:b/>
          <w:i/>
          <w:sz w:val="22"/>
          <w:szCs w:val="22"/>
          <w:lang w:eastAsia="ko-KR"/>
        </w:rPr>
        <w:t>24</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9D676D">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updated WID [4],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w:t>
      </w:r>
      <w:r w:rsidR="0070202F">
        <w:rPr>
          <w:rFonts w:eastAsiaTheme="minorEastAsia"/>
          <w:sz w:val="22"/>
          <w:lang w:eastAsia="ko-KR"/>
        </w:rPr>
        <w:t>110</w:t>
      </w:r>
      <w:r>
        <w:rPr>
          <w:rFonts w:eastAsiaTheme="minorEastAsia"/>
          <w:sz w:val="22"/>
          <w:lang w:eastAsia="ko-KR"/>
        </w:rPr>
        <w:t xml:space="preserve">-e meeting, it was discussed the possibility that </w:t>
      </w:r>
      <w:r w:rsidR="0070202F">
        <w:rPr>
          <w:rFonts w:eastAsiaTheme="minorEastAsia"/>
          <w:sz w:val="22"/>
          <w:lang w:eastAsia="ko-KR"/>
        </w:rPr>
        <w:t xml:space="preserve">a UE initiating COT reports the COT information to </w:t>
      </w:r>
      <w:r>
        <w:rPr>
          <w:rFonts w:eastAsiaTheme="minorEastAsia"/>
          <w:sz w:val="22"/>
          <w:lang w:eastAsia="ko-KR"/>
        </w:rPr>
        <w:t xml:space="preserve">the gNB </w:t>
      </w:r>
      <w:r w:rsidR="0070202F">
        <w:rPr>
          <w:rFonts w:eastAsiaTheme="minorEastAsia"/>
          <w:sz w:val="22"/>
          <w:lang w:eastAsia="ko-KR"/>
        </w:rPr>
        <w:t xml:space="preserve">so that the gNB can consider the reported COT for scheduling SL resources. </w:t>
      </w:r>
      <w:r w:rsidR="00F32CFD">
        <w:rPr>
          <w:rFonts w:eastAsiaTheme="minorEastAsia"/>
          <w:sz w:val="22"/>
          <w:lang w:eastAsia="ko-KR"/>
        </w:rPr>
        <w:t>However</w:t>
      </w:r>
      <w:r>
        <w:rPr>
          <w:rFonts w:eastAsiaTheme="minorEastAsia"/>
          <w:sz w:val="22"/>
          <w:lang w:eastAsia="ko-KR"/>
        </w:rPr>
        <w:t>, RAN1 need</w:t>
      </w:r>
      <w:r w:rsidR="00F32CFD">
        <w:rPr>
          <w:rFonts w:eastAsiaTheme="minorEastAsia"/>
          <w:sz w:val="22"/>
          <w:lang w:eastAsia="ko-KR"/>
        </w:rPr>
        <w:t>s</w:t>
      </w:r>
      <w:r>
        <w:rPr>
          <w:rFonts w:eastAsiaTheme="minorEastAsia"/>
          <w:sz w:val="22"/>
          <w:lang w:eastAsia="ko-KR"/>
        </w:rPr>
        <w:t xml:space="preserve"> to check the feasibility of the </w:t>
      </w:r>
      <w:r w:rsidR="00F32CFD">
        <w:rPr>
          <w:rFonts w:eastAsiaTheme="minorEastAsia"/>
          <w:sz w:val="22"/>
          <w:lang w:eastAsia="ko-KR"/>
        </w:rPr>
        <w:t xml:space="preserve">COT reporting and scheduling based on the reported COT </w:t>
      </w:r>
      <w:r>
        <w:rPr>
          <w:rFonts w:eastAsiaTheme="minorEastAsia"/>
          <w:sz w:val="22"/>
          <w:lang w:eastAsia="ko-KR"/>
        </w:rPr>
        <w:t xml:space="preserve">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w:t>
      </w:r>
      <w:r w:rsidR="00F32CFD">
        <w:rPr>
          <w:rFonts w:eastAsiaTheme="minorEastAsia"/>
          <w:sz w:val="22"/>
          <w:lang w:eastAsia="ko-KR"/>
        </w:rPr>
        <w:t>reschedule SL resources and transmit DCI indicating SL resources</w:t>
      </w:r>
      <w:r w:rsidR="004C202D">
        <w:rPr>
          <w:rFonts w:eastAsiaTheme="minorEastAsia"/>
          <w:sz w:val="22"/>
          <w:lang w:eastAsia="ko-KR"/>
        </w:rPr>
        <w:t xml:space="preserve">. </w:t>
      </w:r>
      <w:r w:rsidR="00F873B0">
        <w:rPr>
          <w:rFonts w:eastAsiaTheme="minorEastAsia"/>
          <w:sz w:val="22"/>
          <w:lang w:eastAsia="ko-KR"/>
        </w:rPr>
        <w:t xml:space="preserve">The above processing needs to be finished within the maximum COT duration. However, considering that the maximum COT duration could be 2 or 3 msec, this approach may be infeasible or inefficient. Moreover, for COT information reporting, it would be necessary to design new UCI or new reporting type on UL. In this case, RAN1 needs to spend more time 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sidR="006C61BA">
        <w:rPr>
          <w:rFonts w:eastAsiaTheme="minorEastAsia"/>
          <w:b/>
          <w:i/>
          <w:sz w:val="22"/>
          <w:szCs w:val="22"/>
          <w:lang w:eastAsia="ko-KR"/>
        </w:rPr>
        <w:t>16</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00F32CFD">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w:t>
      </w:r>
      <w:r w:rsidR="009D1897">
        <w:rPr>
          <w:rFonts w:eastAsiaTheme="minorEastAsia"/>
          <w:b/>
          <w:i/>
          <w:sz w:val="22"/>
          <w:szCs w:val="22"/>
          <w:lang w:eastAsia="ko-KR"/>
        </w:rPr>
        <w:t>2</w:t>
      </w:r>
      <w:r w:rsidR="00742C4E">
        <w:rPr>
          <w:rFonts w:eastAsiaTheme="minorEastAsia"/>
          <w:b/>
          <w:i/>
          <w:sz w:val="22"/>
          <w:szCs w:val="22"/>
          <w:lang w:eastAsia="ko-KR"/>
        </w:rPr>
        <w:t>5</w:t>
      </w:r>
      <w:r w:rsidRPr="00F873B0">
        <w:rPr>
          <w:rFonts w:eastAsiaTheme="minorEastAsia"/>
          <w:b/>
          <w:i/>
          <w:sz w:val="22"/>
          <w:szCs w:val="22"/>
          <w:lang w:eastAsia="ko-KR"/>
        </w:rPr>
        <w:t>: In Rel-</w:t>
      </w:r>
      <w:r w:rsidR="006A2555" w:rsidRPr="00F873B0">
        <w:rPr>
          <w:rFonts w:eastAsiaTheme="minorEastAsia"/>
          <w:b/>
          <w:i/>
          <w:sz w:val="22"/>
          <w:szCs w:val="22"/>
          <w:lang w:eastAsia="ko-KR"/>
        </w:rPr>
        <w:t>1</w:t>
      </w:r>
      <w:r w:rsidR="006A2555">
        <w:rPr>
          <w:rFonts w:eastAsiaTheme="minorEastAsia"/>
          <w:b/>
          <w:i/>
          <w:sz w:val="22"/>
          <w:szCs w:val="22"/>
          <w:lang w:eastAsia="ko-KR"/>
        </w:rPr>
        <w:t>8</w:t>
      </w:r>
      <w:r w:rsidRPr="00F873B0">
        <w:rPr>
          <w:rFonts w:eastAsiaTheme="minorEastAsia"/>
          <w:b/>
          <w:i/>
          <w:sz w:val="22"/>
          <w:szCs w:val="22"/>
          <w:lang w:eastAsia="ko-KR"/>
        </w:rPr>
        <w:t xml:space="preserve">, </w:t>
      </w:r>
      <w:r w:rsidR="00F32CFD">
        <w:rPr>
          <w:rFonts w:eastAsiaTheme="minorEastAsia"/>
          <w:b/>
          <w:i/>
          <w:sz w:val="22"/>
          <w:szCs w:val="22"/>
          <w:lang w:eastAsia="ko-KR"/>
        </w:rPr>
        <w:t xml:space="preserve">it </w:t>
      </w:r>
      <w:r w:rsidRPr="00F873B0">
        <w:rPr>
          <w:rFonts w:eastAsiaTheme="minorEastAsia"/>
          <w:b/>
          <w:i/>
          <w:sz w:val="22"/>
          <w:szCs w:val="22"/>
          <w:lang w:eastAsia="ko-KR"/>
        </w:rPr>
        <w:t>is not supported</w:t>
      </w:r>
      <w:r w:rsidR="00F32CFD">
        <w:rPr>
          <w:rFonts w:eastAsiaTheme="minorEastAsia"/>
          <w:b/>
          <w:i/>
          <w:sz w:val="22"/>
          <w:szCs w:val="22"/>
          <w:lang w:eastAsia="ko-KR"/>
        </w:rPr>
        <w:t xml:space="preserve"> that a UE reports COT </w:t>
      </w:r>
      <w:r w:rsidR="005B3D81">
        <w:rPr>
          <w:rFonts w:eastAsiaTheme="minorEastAsia"/>
          <w:b/>
          <w:i/>
          <w:sz w:val="22"/>
          <w:szCs w:val="22"/>
          <w:lang w:eastAsia="ko-KR"/>
        </w:rPr>
        <w:t xml:space="preserve">sharing </w:t>
      </w:r>
      <w:r w:rsidR="00F32CFD">
        <w:rPr>
          <w:rFonts w:eastAsiaTheme="minorEastAsia"/>
          <w:b/>
          <w:i/>
          <w:sz w:val="22"/>
          <w:szCs w:val="22"/>
          <w:lang w:eastAsia="ko-KR"/>
        </w:rPr>
        <w:t>information to gNB for SL</w:t>
      </w:r>
      <w:r w:rsidRPr="00F873B0">
        <w:rPr>
          <w:rFonts w:eastAsiaTheme="minorEastAsia"/>
          <w:b/>
          <w:i/>
          <w:sz w:val="22"/>
          <w:szCs w:val="22"/>
          <w:lang w:eastAsia="ko-KR"/>
        </w:rPr>
        <w:t xml:space="preserve">. </w:t>
      </w: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BA689F">
        <w:rPr>
          <w:rFonts w:eastAsiaTheme="minorEastAsia"/>
          <w:b/>
          <w:i/>
          <w:sz w:val="22"/>
          <w:szCs w:val="22"/>
          <w:lang w:eastAsia="ko-KR"/>
        </w:rPr>
        <w:t>17</w:t>
      </w:r>
      <w:r w:rsidRPr="00FF127A">
        <w:rPr>
          <w:rFonts w:eastAsiaTheme="minorEastAsia"/>
          <w:b/>
          <w:i/>
          <w:sz w:val="22"/>
          <w:szCs w:val="22"/>
          <w:lang w:eastAsia="ko-KR"/>
        </w:rPr>
        <w:t xml:space="preserve">: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9D1897">
        <w:rPr>
          <w:rFonts w:eastAsiaTheme="minorEastAsia"/>
          <w:b/>
          <w:i/>
          <w:sz w:val="22"/>
          <w:szCs w:val="22"/>
          <w:lang w:eastAsia="ko-KR"/>
        </w:rPr>
        <w:t>2</w:t>
      </w:r>
      <w:r w:rsidR="00742C4E">
        <w:rPr>
          <w:rFonts w:eastAsiaTheme="minorEastAsia"/>
          <w:b/>
          <w:i/>
          <w:sz w:val="22"/>
          <w:szCs w:val="22"/>
          <w:lang w:eastAsia="ko-KR"/>
        </w:rPr>
        <w:t>6</w:t>
      </w:r>
      <w:r w:rsidRPr="00FF127A">
        <w:rPr>
          <w:rFonts w:eastAsiaTheme="minorEastAsia"/>
          <w:b/>
          <w:i/>
          <w:sz w:val="22"/>
          <w:szCs w:val="22"/>
          <w:lang w:eastAsia="ko-KR"/>
        </w:rPr>
        <w:t>: For SL Mode 1 operation on unlicensed spectrum, down-select one of followings:</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200D1B" w:rsidRDefault="00200D1B" w:rsidP="0006024C">
      <w:pPr>
        <w:pStyle w:val="LGTdoc"/>
        <w:spacing w:before="100" w:beforeAutospacing="1" w:after="180" w:afterAutospacing="1"/>
        <w:ind w:left="0" w:firstLine="0"/>
        <w:rPr>
          <w:b/>
          <w:szCs w:val="22"/>
          <w:lang w:eastAsia="ko-KR"/>
        </w:rPr>
      </w:pPr>
    </w:p>
    <w:p w:rsidR="00382A22" w:rsidRDefault="00382A22" w:rsidP="00382A22">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 xml:space="preserve">SL LBT failure </w:t>
      </w:r>
      <w:r>
        <w:rPr>
          <w:rFonts w:ascii="Times New Roman" w:eastAsiaTheme="minorEastAsia" w:hAnsi="Times New Roman"/>
          <w:b/>
          <w:kern w:val="32"/>
          <w:lang w:eastAsia="ko-KR"/>
        </w:rPr>
        <w:t>granularity</w:t>
      </w:r>
    </w:p>
    <w:p w:rsidR="00382A22" w:rsidRDefault="00FF23B0" w:rsidP="003944AB">
      <w:pPr>
        <w:ind w:left="0" w:firstLine="0"/>
        <w:rPr>
          <w:rFonts w:eastAsiaTheme="minorEastAsia"/>
          <w:sz w:val="22"/>
          <w:lang w:eastAsia="ko-KR"/>
        </w:rPr>
      </w:pPr>
      <w:r w:rsidRPr="003944AB">
        <w:rPr>
          <w:rFonts w:eastAsiaTheme="minorEastAsia" w:hint="eastAsia"/>
          <w:sz w:val="22"/>
          <w:lang w:eastAsia="ko-KR"/>
        </w:rPr>
        <w:t>According to LS from RAN2 [</w:t>
      </w:r>
      <w:r w:rsidRPr="003944AB">
        <w:rPr>
          <w:rFonts w:eastAsiaTheme="minorEastAsia"/>
          <w:sz w:val="22"/>
          <w:lang w:eastAsia="ko-KR"/>
        </w:rPr>
        <w:t>5</w:t>
      </w:r>
      <w:r w:rsidRPr="003944AB">
        <w:rPr>
          <w:rFonts w:eastAsiaTheme="minorEastAsia" w:hint="eastAsia"/>
          <w:sz w:val="22"/>
          <w:lang w:eastAsia="ko-KR"/>
        </w:rPr>
        <w:t xml:space="preserve">], </w:t>
      </w:r>
      <w:r w:rsidR="009D0439" w:rsidRPr="003944AB">
        <w:rPr>
          <w:rFonts w:eastAsiaTheme="minorEastAsia"/>
          <w:sz w:val="22"/>
          <w:lang w:eastAsia="ko-KR"/>
        </w:rPr>
        <w:t>it is necessary to decide how to report LBT failure from physical layer to higher layer</w:t>
      </w:r>
      <w:r w:rsidR="009D0439">
        <w:rPr>
          <w:rFonts w:eastAsiaTheme="minorEastAsia"/>
          <w:sz w:val="22"/>
          <w:lang w:eastAsia="ko-KR"/>
        </w:rPr>
        <w:t xml:space="preserve"> including granularity of the LBT failure and relevant information to be reported. To do this, it is necessary to investigate first what will be the UE behavior upon deciding (consistent) LBT failure. In NR-U, UE can be configured with multiple BWP, and then upon (consistent) LBT failure, active BWP could be switched. However, in SL-U, there is only one SL BWP, so it is not possible to switch active SL BWP depending on the LBT failure ratio. </w:t>
      </w:r>
    </w:p>
    <w:p w:rsidR="00320CE2" w:rsidRDefault="009D0439" w:rsidP="003944AB">
      <w:pPr>
        <w:ind w:left="0" w:firstLineChars="250" w:firstLine="550"/>
        <w:rPr>
          <w:rFonts w:eastAsiaTheme="minorEastAsia"/>
          <w:sz w:val="22"/>
          <w:lang w:eastAsia="ko-KR"/>
        </w:rPr>
      </w:pPr>
      <w:r>
        <w:rPr>
          <w:rFonts w:eastAsiaTheme="minorEastAsia"/>
          <w:sz w:val="22"/>
          <w:lang w:eastAsia="ko-KR"/>
        </w:rPr>
        <w:t>In our view, since the RB set is the granularity of LBT operation, it would be possible that a certain RB set is busy while another RB set is idle in statistical manner. In this case, it would be useful to know LBT failure ratio per RB set</w:t>
      </w:r>
      <w:r w:rsidR="007B1B7A">
        <w:rPr>
          <w:rFonts w:eastAsiaTheme="minorEastAsia"/>
          <w:sz w:val="22"/>
          <w:lang w:eastAsia="ko-KR"/>
        </w:rPr>
        <w:t xml:space="preserve"> to avoid the case when PSCCH/PSSCH transmission resources are selected within the busy RB set. </w:t>
      </w:r>
      <w:r w:rsidR="001A5697">
        <w:rPr>
          <w:rFonts w:eastAsiaTheme="minorEastAsia"/>
          <w:sz w:val="22"/>
          <w:lang w:eastAsia="ko-KR"/>
        </w:rPr>
        <w:t xml:space="preserve">To do this, PHY of a UE may need to report LBT failure for each RB set and/or RB set index(s) to its higher layer. </w:t>
      </w:r>
    </w:p>
    <w:p w:rsidR="005B38E2" w:rsidRPr="00FF127A" w:rsidRDefault="005B38E2" w:rsidP="005B38E2">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9D1897">
        <w:rPr>
          <w:rFonts w:eastAsiaTheme="minorEastAsia"/>
          <w:b/>
          <w:i/>
          <w:sz w:val="22"/>
          <w:szCs w:val="22"/>
          <w:lang w:eastAsia="ko-KR"/>
        </w:rPr>
        <w:t>2</w:t>
      </w:r>
      <w:r w:rsidR="00742C4E">
        <w:rPr>
          <w:rFonts w:eastAsiaTheme="minorEastAsia"/>
          <w:b/>
          <w:i/>
          <w:sz w:val="22"/>
          <w:szCs w:val="22"/>
          <w:lang w:eastAsia="ko-KR"/>
        </w:rPr>
        <w:t>7</w:t>
      </w:r>
      <w:r>
        <w:rPr>
          <w:rFonts w:eastAsiaTheme="minorEastAsia"/>
          <w:b/>
          <w:i/>
          <w:sz w:val="22"/>
          <w:szCs w:val="22"/>
          <w:lang w:eastAsia="ko-KR"/>
        </w:rPr>
        <w:t xml:space="preserve">: When </w:t>
      </w:r>
      <w:r w:rsidRPr="005B38E2">
        <w:rPr>
          <w:rFonts w:eastAsiaTheme="minorEastAsia"/>
          <w:b/>
          <w:i/>
          <w:sz w:val="22"/>
          <w:szCs w:val="22"/>
          <w:lang w:eastAsia="ko-KR"/>
        </w:rPr>
        <w:t>SL LBT failure is notified by PHY due to an intended SL transmission,</w:t>
      </w:r>
      <w:r>
        <w:rPr>
          <w:rFonts w:eastAsiaTheme="minorEastAsia"/>
          <w:b/>
          <w:i/>
          <w:sz w:val="22"/>
          <w:szCs w:val="22"/>
          <w:lang w:eastAsia="ko-KR"/>
        </w:rPr>
        <w:t xml:space="preserve"> </w:t>
      </w:r>
      <w:r w:rsidRPr="005B38E2">
        <w:rPr>
          <w:rFonts w:eastAsiaTheme="minorEastAsia"/>
          <w:b/>
          <w:i/>
          <w:sz w:val="22"/>
          <w:szCs w:val="22"/>
          <w:lang w:eastAsia="ko-KR"/>
        </w:rPr>
        <w:t>the granularity</w:t>
      </w:r>
      <w:r>
        <w:rPr>
          <w:rFonts w:eastAsiaTheme="minorEastAsia"/>
          <w:b/>
          <w:i/>
          <w:sz w:val="22"/>
          <w:szCs w:val="22"/>
          <w:lang w:eastAsia="ko-KR"/>
        </w:rPr>
        <w:t xml:space="preserve"> of LBT failure from PHY to MAC is at least per RB set. </w:t>
      </w:r>
    </w:p>
    <w:p w:rsidR="00382A22" w:rsidRPr="00200D1B" w:rsidRDefault="00382A22"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FF4005" w:rsidRPr="009C2024" w:rsidRDefault="00FF4005" w:rsidP="00FF4005">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bservation 1</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FF4005" w:rsidRPr="00F30E43" w:rsidRDefault="00FF4005" w:rsidP="00FF4005">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2</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it is necessary to clarify whether the set S_A is associated with a single TB/grant or can be associated with multiple TBs/grants. </w:t>
      </w:r>
    </w:p>
    <w:p w:rsidR="00FF4005" w:rsidRPr="00F30E43" w:rsidRDefault="00FF4005" w:rsidP="00FF4005">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3</w:t>
      </w:r>
      <w:r w:rsidRPr="00F30E43">
        <w:rPr>
          <w:rFonts w:eastAsiaTheme="minorEastAsia"/>
          <w:b/>
          <w:i/>
          <w:sz w:val="22"/>
          <w:szCs w:val="22"/>
          <w:lang w:eastAsia="ko-KR"/>
        </w:rPr>
        <w:t xml:space="preserve">: </w:t>
      </w:r>
      <w:r w:rsidRPr="00801D80">
        <w:rPr>
          <w:rFonts w:eastAsiaTheme="minorEastAsia"/>
          <w:b/>
          <w:i/>
          <w:sz w:val="22"/>
          <w:szCs w:val="22"/>
          <w:lang w:eastAsia="ko-KR"/>
        </w:rPr>
        <w:t>On the support of MCSt operation in SL-U,</w:t>
      </w:r>
      <w:r>
        <w:rPr>
          <w:rFonts w:eastAsiaTheme="minorEastAsia"/>
          <w:b/>
          <w:i/>
          <w:sz w:val="22"/>
          <w:szCs w:val="22"/>
          <w:lang w:eastAsia="ko-KR"/>
        </w:rPr>
        <w:t xml:space="preserve"> if the set S_A can be associated with multiple TBs/grants, it is necessary to further discuss which parameters (e.g., prio_TX, L_subCH, P_rsvp_TX) will be used to define candidate resource and to generate the set S_A according to Mode 2 RA operation. </w:t>
      </w:r>
    </w:p>
    <w:p w:rsidR="00FF4005" w:rsidRPr="00F30E43" w:rsidRDefault="00FF4005" w:rsidP="00FF4005">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4</w:t>
      </w:r>
      <w:r w:rsidRPr="00F30E43">
        <w:rPr>
          <w:rFonts w:eastAsiaTheme="minorEastAsia"/>
          <w:b/>
          <w:i/>
          <w:sz w:val="22"/>
          <w:szCs w:val="22"/>
          <w:lang w:eastAsia="ko-KR"/>
        </w:rPr>
        <w:t xml:space="preserve">: For MCSt for the different TBs </w:t>
      </w:r>
      <w:r>
        <w:rPr>
          <w:rFonts w:eastAsiaTheme="minorEastAsia"/>
          <w:b/>
          <w:i/>
          <w:sz w:val="22"/>
          <w:szCs w:val="22"/>
          <w:lang w:eastAsia="ko-KR"/>
        </w:rPr>
        <w:t xml:space="preserve">or different SL grants </w:t>
      </w:r>
      <w:r w:rsidRPr="00F30E43">
        <w:rPr>
          <w:rFonts w:eastAsiaTheme="minorEastAsia"/>
          <w:b/>
          <w:i/>
          <w:sz w:val="22"/>
          <w:szCs w:val="22"/>
          <w:lang w:eastAsia="ko-KR"/>
        </w:rPr>
        <w:t xml:space="preserve">of a UE, it is necessary to carefully investigate </w:t>
      </w:r>
      <w:r w:rsidRPr="00D87AED">
        <w:rPr>
          <w:rFonts w:eastAsiaTheme="minorEastAsia"/>
          <w:b/>
          <w:i/>
          <w:sz w:val="22"/>
          <w:szCs w:val="22"/>
          <w:lang w:eastAsia="ko-KR"/>
        </w:rPr>
        <w:t>the case when the UE reselect or drop PSCCH/PSSCH transmission in the middle of MCSt due to resource collision or success of the TB</w:t>
      </w:r>
      <w:r>
        <w:rPr>
          <w:rFonts w:eastAsiaTheme="minorEastAsia"/>
          <w:b/>
          <w:i/>
          <w:sz w:val="22"/>
          <w:szCs w:val="22"/>
          <w:lang w:eastAsia="ko-KR"/>
        </w:rPr>
        <w:t>.</w:t>
      </w:r>
      <w:r w:rsidRPr="00D87AED" w:rsidDel="00D87AED">
        <w:rPr>
          <w:rFonts w:eastAsiaTheme="minorEastAsia"/>
          <w:b/>
          <w:i/>
          <w:sz w:val="22"/>
          <w:szCs w:val="22"/>
          <w:lang w:eastAsia="ko-KR"/>
        </w:rPr>
        <w:t xml:space="preserve"> </w:t>
      </w:r>
    </w:p>
    <w:p w:rsidR="009F5852" w:rsidRPr="00F30E43" w:rsidRDefault="009F5852" w:rsidP="009F5852">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bservation 5</w:t>
      </w:r>
      <w:r w:rsidRPr="00F30E43">
        <w:rPr>
          <w:rFonts w:eastAsiaTheme="minorEastAsia"/>
          <w:b/>
          <w:i/>
          <w:sz w:val="22"/>
          <w:szCs w:val="22"/>
          <w:lang w:eastAsia="ko-KR"/>
        </w:rPr>
        <w:t xml:space="preserve">: </w:t>
      </w:r>
      <w:r>
        <w:rPr>
          <w:rFonts w:eastAsiaTheme="minorEastAsia"/>
          <w:b/>
          <w:i/>
          <w:sz w:val="22"/>
          <w:szCs w:val="22"/>
          <w:lang w:eastAsia="ko-KR"/>
        </w:rPr>
        <w:t xml:space="preserve">If the COT initiating UE transmits the information about COT initiated by the UE including PSFCH by using PSCCH/PSSCH later, the COT sharing information can be invalid if the PSFCH transmission is dropped. </w:t>
      </w:r>
    </w:p>
    <w:p w:rsidR="00385DBE" w:rsidRPr="00F30E43" w:rsidRDefault="00385DBE" w:rsidP="00385DBE">
      <w:pPr>
        <w:ind w:left="0" w:firstLine="0"/>
        <w:rPr>
          <w:rFonts w:eastAsiaTheme="minorEastAsia"/>
          <w:b/>
          <w:i/>
          <w:sz w:val="22"/>
          <w:szCs w:val="22"/>
          <w:lang w:eastAsia="ko-KR"/>
        </w:rPr>
      </w:pPr>
      <w:r>
        <w:rPr>
          <w:rFonts w:eastAsiaTheme="minorEastAsia"/>
          <w:b/>
          <w:i/>
          <w:sz w:val="22"/>
          <w:szCs w:val="22"/>
          <w:lang w:eastAsia="ko-KR"/>
        </w:rPr>
        <w:lastRenderedPageBreak/>
        <w:t xml:space="preserve">Observation 6: Depending on the time gap between the PSFCH transmission and the PSCCH/PSSCH transmission, the UE may not have enough time to update the COT sharing information or maximum value of remaining COT duration can be too restrictive. </w:t>
      </w:r>
    </w:p>
    <w:p w:rsidR="00CA3DD7" w:rsidRPr="00726811" w:rsidRDefault="00CA3DD7" w:rsidP="00CA3DD7">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7</w:t>
      </w:r>
      <w:r w:rsidRPr="00726811">
        <w:rPr>
          <w:rFonts w:eastAsiaTheme="minorEastAsia" w:hint="eastAsia"/>
          <w:b/>
          <w:i/>
          <w:sz w:val="22"/>
          <w:szCs w:val="22"/>
          <w:lang w:eastAsia="ko-KR"/>
        </w:rPr>
        <w:t xml:space="preserve">: </w:t>
      </w:r>
      <w:r>
        <w:rPr>
          <w:rFonts w:eastAsiaTheme="minorEastAsia"/>
          <w:b/>
          <w:i/>
          <w:sz w:val="22"/>
          <w:szCs w:val="22"/>
          <w:lang w:eastAsia="ko-KR"/>
        </w:rPr>
        <w:t xml:space="preserve">Observation period of duty cycle condition is the same as the period of S-SSB transmission. </w:t>
      </w:r>
    </w:p>
    <w:p w:rsidR="00CA3DD7" w:rsidRPr="001637E9" w:rsidRDefault="00CA3DD7" w:rsidP="00CA3DD7">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8</w:t>
      </w:r>
      <w:r w:rsidRPr="009527EE">
        <w:rPr>
          <w:rFonts w:eastAsiaTheme="minorEastAsia"/>
          <w:b/>
          <w:i/>
          <w:sz w:val="22"/>
          <w:szCs w:val="22"/>
          <w:lang w:eastAsia="ko-KR"/>
        </w:rPr>
        <w:t xml:space="preserve">: In the perspective of SL system, </w:t>
      </w:r>
      <w:r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Pr>
          <w:rFonts w:eastAsiaTheme="minorEastAsia"/>
          <w:b/>
          <w:i/>
          <w:sz w:val="22"/>
          <w:szCs w:val="22"/>
          <w:lang w:eastAsia="ko-KR"/>
        </w:rPr>
        <w:t xml:space="preserve">to fulfill </w:t>
      </w:r>
      <w:r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FF7E62" w:rsidRDefault="00FF7E62" w:rsidP="00FF7E62">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9</w:t>
      </w:r>
      <w:r w:rsidRPr="009527EE">
        <w:rPr>
          <w:rFonts w:eastAsiaTheme="minorEastAsia"/>
          <w:b/>
          <w:i/>
          <w:sz w:val="22"/>
          <w:szCs w:val="22"/>
          <w:lang w:eastAsia="ko-KR"/>
        </w:rPr>
        <w:t xml:space="preserve">: </w:t>
      </w:r>
      <w:r>
        <w:rPr>
          <w:rFonts w:eastAsiaTheme="minorEastAsia"/>
          <w:b/>
          <w:i/>
          <w:sz w:val="22"/>
          <w:szCs w:val="22"/>
          <w:lang w:eastAsia="ko-KR"/>
        </w:rPr>
        <w:t xml:space="preserve">For PSFCH transmissions, even though the common CPE length is applied, the time gap between PSFCH transmission(s) and earlier transmission(s) can be different across different PRBs. </w:t>
      </w:r>
    </w:p>
    <w:p w:rsidR="00FE76F4" w:rsidRDefault="00FE76F4" w:rsidP="00FE76F4">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10</w:t>
      </w:r>
      <w:r w:rsidRPr="009527EE">
        <w:rPr>
          <w:rFonts w:eastAsiaTheme="minorEastAsia"/>
          <w:b/>
          <w:i/>
          <w:sz w:val="22"/>
          <w:szCs w:val="22"/>
          <w:lang w:eastAsia="ko-KR"/>
        </w:rPr>
        <w:t xml:space="preserve">: </w:t>
      </w:r>
      <w:r>
        <w:rPr>
          <w:rFonts w:eastAsiaTheme="minorEastAsia"/>
          <w:b/>
          <w:i/>
          <w:sz w:val="22"/>
          <w:szCs w:val="22"/>
          <w:lang w:eastAsia="ko-KR"/>
        </w:rPr>
        <w:t>For S-SSB transmission, considering that S-SSB can be transmitted in SFN manner, it would be beneficial to use a single CPE length.</w:t>
      </w:r>
    </w:p>
    <w:p w:rsidR="00FE76F4" w:rsidRDefault="00FE76F4" w:rsidP="00FE76F4">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11</w:t>
      </w:r>
      <w:r w:rsidRPr="009527EE">
        <w:rPr>
          <w:rFonts w:eastAsiaTheme="minorEastAsia"/>
          <w:b/>
          <w:i/>
          <w:sz w:val="22"/>
          <w:szCs w:val="22"/>
          <w:lang w:eastAsia="ko-KR"/>
        </w:rPr>
        <w:t xml:space="preserve">: </w:t>
      </w:r>
      <w:r>
        <w:rPr>
          <w:rFonts w:eastAsiaTheme="minorEastAsia"/>
          <w:b/>
          <w:i/>
          <w:sz w:val="22"/>
          <w:szCs w:val="22"/>
          <w:lang w:eastAsia="ko-KR"/>
        </w:rPr>
        <w:t>For PSCCH/PSSCH, multiple CPE starting positions can block following cases:</w:t>
      </w:r>
    </w:p>
    <w:p w:rsidR="00FE76F4" w:rsidRDefault="00FE76F4" w:rsidP="00FE76F4">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FDM between 1</w:t>
      </w:r>
      <w:r w:rsidRPr="00D21CEA">
        <w:rPr>
          <w:rFonts w:eastAsiaTheme="minorEastAsia"/>
          <w:b/>
          <w:i/>
          <w:sz w:val="22"/>
          <w:szCs w:val="22"/>
          <w:vertAlign w:val="superscript"/>
          <w:lang w:eastAsia="ko-KR"/>
        </w:rPr>
        <w:t>st</w:t>
      </w:r>
      <w:r>
        <w:rPr>
          <w:rFonts w:eastAsiaTheme="minorEastAsia"/>
          <w:b/>
          <w:i/>
          <w:sz w:val="22"/>
          <w:szCs w:val="22"/>
          <w:lang w:eastAsia="ko-KR"/>
        </w:rPr>
        <w:t xml:space="preserve"> 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FE76F4" w:rsidRDefault="00FE76F4" w:rsidP="00FE76F4">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Frequency reuse between </w:t>
      </w:r>
      <w:r>
        <w:rPr>
          <w:rFonts w:eastAsiaTheme="minorEastAsia" w:hint="eastAsia"/>
          <w:b/>
          <w:i/>
          <w:sz w:val="22"/>
          <w:szCs w:val="22"/>
          <w:lang w:eastAsia="ko-KR"/>
        </w:rPr>
        <w:t>1</w:t>
      </w:r>
      <w:r w:rsidRPr="00D21CEA">
        <w:rPr>
          <w:rFonts w:eastAsiaTheme="minorEastAsia" w:hint="eastAsia"/>
          <w:b/>
          <w:i/>
          <w:sz w:val="22"/>
          <w:szCs w:val="22"/>
          <w:vertAlign w:val="superscript"/>
          <w:lang w:eastAsia="ko-KR"/>
        </w:rPr>
        <w:t>st</w:t>
      </w:r>
      <w:r>
        <w:rPr>
          <w:rFonts w:eastAsiaTheme="minorEastAsia" w:hint="eastAsia"/>
          <w:b/>
          <w:i/>
          <w:sz w:val="22"/>
          <w:szCs w:val="22"/>
          <w:lang w:eastAsia="ko-KR"/>
        </w:rPr>
        <w:t xml:space="preserve"> </w:t>
      </w:r>
      <w:r>
        <w:rPr>
          <w:rFonts w:eastAsiaTheme="minorEastAsia"/>
          <w:b/>
          <w:i/>
          <w:sz w:val="22"/>
          <w:szCs w:val="22"/>
          <w:lang w:eastAsia="ko-KR"/>
        </w:rPr>
        <w:t>PSCCH/PSSCH and 2</w:t>
      </w:r>
      <w:r w:rsidRPr="00D21CEA">
        <w:rPr>
          <w:rFonts w:eastAsiaTheme="minorEastAsia"/>
          <w:b/>
          <w:i/>
          <w:sz w:val="22"/>
          <w:szCs w:val="22"/>
          <w:vertAlign w:val="superscript"/>
          <w:lang w:eastAsia="ko-KR"/>
        </w:rPr>
        <w:t>nd</w:t>
      </w:r>
      <w:r>
        <w:rPr>
          <w:rFonts w:eastAsiaTheme="minorEastAsia"/>
          <w:b/>
          <w:i/>
          <w:sz w:val="22"/>
          <w:szCs w:val="22"/>
          <w:lang w:eastAsia="ko-KR"/>
        </w:rPr>
        <w:t xml:space="preserve"> PSCCH/PSSCH</w:t>
      </w:r>
    </w:p>
    <w:p w:rsidR="00FE76F4" w:rsidRPr="005D609E" w:rsidRDefault="00FE76F4" w:rsidP="00FE76F4">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RX UE receives and decodes overlapping PSCCHs indicating reserved resources are transmitted to help SL sensing operation and SL resource (re)selection procedure</w:t>
      </w:r>
    </w:p>
    <w:p w:rsidR="00271009" w:rsidRDefault="00271009" w:rsidP="00271009">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12</w:t>
      </w:r>
      <w:r w:rsidRPr="00412E3A">
        <w:rPr>
          <w:rFonts w:eastAsiaTheme="minorEastAsia"/>
          <w:b/>
          <w:i/>
          <w:sz w:val="22"/>
          <w:lang w:eastAsia="ko-KR"/>
        </w:rPr>
        <w:t xml:space="preserve">: </w:t>
      </w:r>
      <w:r>
        <w:rPr>
          <w:rFonts w:eastAsiaTheme="minorEastAsia"/>
          <w:b/>
          <w:i/>
          <w:sz w:val="22"/>
          <w:lang w:eastAsia="ko-KR"/>
        </w:rPr>
        <w:t>For semi-static SL COT sharing, following scenarios could be considered:</w:t>
      </w:r>
    </w:p>
    <w:p w:rsidR="00271009" w:rsidRPr="003944AB" w:rsidRDefault="00271009" w:rsidP="00271009">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Pr>
          <w:rFonts w:eastAsiaTheme="minorEastAsia"/>
          <w:b/>
          <w:i/>
          <w:sz w:val="22"/>
          <w:szCs w:val="22"/>
          <w:lang w:eastAsia="ko-KR"/>
        </w:rPr>
        <w:t xml:space="preserve"> </w:t>
      </w:r>
      <w:r w:rsidRPr="005304DF">
        <w:rPr>
          <w:rFonts w:eastAsiaTheme="minorEastAsia"/>
          <w:b/>
          <w:i/>
          <w:sz w:val="22"/>
          <w:szCs w:val="22"/>
          <w:lang w:eastAsia="ko-KR"/>
        </w:rPr>
        <w:t>sharing the channel can be guaranteed on a long term basis (e.g. by level of regulation)</w:t>
      </w:r>
    </w:p>
    <w:p w:rsidR="00271009" w:rsidRPr="003944AB" w:rsidRDefault="00271009" w:rsidP="00271009">
      <w:pPr>
        <w:pStyle w:val="a5"/>
        <w:numPr>
          <w:ilvl w:val="0"/>
          <w:numId w:val="39"/>
        </w:numPr>
        <w:ind w:leftChars="0"/>
        <w:rPr>
          <w:b/>
          <w:i/>
          <w:sz w:val="22"/>
          <w:szCs w:val="22"/>
          <w:lang w:eastAsia="ko-KR"/>
        </w:rPr>
      </w:pPr>
      <w:r>
        <w:rPr>
          <w:rFonts w:eastAsiaTheme="minorEastAsia"/>
          <w:b/>
          <w:i/>
          <w:sz w:val="22"/>
          <w:szCs w:val="22"/>
          <w:lang w:eastAsia="ko-KR"/>
        </w:rPr>
        <w:t>SL UE is in-coverage</w:t>
      </w:r>
    </w:p>
    <w:p w:rsidR="00271009" w:rsidRPr="005304DF" w:rsidRDefault="00271009" w:rsidP="00271009">
      <w:pPr>
        <w:pStyle w:val="a5"/>
        <w:numPr>
          <w:ilvl w:val="1"/>
          <w:numId w:val="39"/>
        </w:numPr>
        <w:ind w:leftChars="0"/>
        <w:rPr>
          <w:b/>
          <w:i/>
          <w:sz w:val="22"/>
          <w:szCs w:val="22"/>
          <w:lang w:eastAsia="ko-KR"/>
        </w:rPr>
      </w:pPr>
      <w:r>
        <w:rPr>
          <w:rFonts w:eastAsiaTheme="minorEastAsia"/>
          <w:b/>
          <w:i/>
          <w:sz w:val="22"/>
          <w:szCs w:val="22"/>
          <w:lang w:eastAsia="ko-KR"/>
        </w:rPr>
        <w:t xml:space="preserve">gNB provides UE with higher layer parameter enabling channel access procedure based on semi-static channel occupancy </w:t>
      </w:r>
    </w:p>
    <w:p w:rsidR="00742C4E" w:rsidRPr="0002555B" w:rsidRDefault="00742C4E" w:rsidP="00742C4E">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13</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742C4E" w:rsidRPr="00CC199C" w:rsidRDefault="00742C4E" w:rsidP="00742C4E">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14</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742C4E" w:rsidRPr="00FF559E" w:rsidRDefault="00742C4E" w:rsidP="00742C4E">
      <w:pPr>
        <w:ind w:left="0" w:firstLine="0"/>
        <w:rPr>
          <w:rFonts w:eastAsiaTheme="minorEastAsia"/>
          <w:b/>
          <w:i/>
          <w:sz w:val="22"/>
          <w:szCs w:val="22"/>
          <w:lang w:eastAsia="ko-KR"/>
        </w:rPr>
      </w:pPr>
      <w:r w:rsidRPr="00FF559E">
        <w:rPr>
          <w:rFonts w:eastAsiaTheme="minorEastAsia"/>
          <w:b/>
          <w:i/>
          <w:sz w:val="22"/>
          <w:szCs w:val="22"/>
          <w:lang w:eastAsia="ko-KR"/>
        </w:rPr>
        <w:t>Observation</w:t>
      </w:r>
      <w:r>
        <w:rPr>
          <w:rFonts w:eastAsiaTheme="minorEastAsia"/>
          <w:b/>
          <w:i/>
          <w:sz w:val="22"/>
          <w:szCs w:val="22"/>
          <w:lang w:eastAsia="ko-KR"/>
        </w:rPr>
        <w:t xml:space="preserve"> 15</w:t>
      </w:r>
      <w:r w:rsidRPr="00FF559E">
        <w:rPr>
          <w:rFonts w:eastAsiaTheme="minorEastAsia"/>
          <w:b/>
          <w:i/>
          <w:sz w:val="22"/>
          <w:szCs w:val="22"/>
          <w:lang w:eastAsia="ko-KR"/>
        </w:rPr>
        <w:t xml:space="preserve">: For Mode 2 SL resource (re)selection procedure, </w:t>
      </w:r>
      <w:r>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0A2A50" w:rsidRPr="00F873B0" w:rsidRDefault="000A2A50" w:rsidP="000A2A50">
      <w:pPr>
        <w:ind w:left="0" w:firstLine="0"/>
        <w:rPr>
          <w:rFonts w:eastAsiaTheme="minorEastAsia"/>
          <w:b/>
          <w:i/>
          <w:sz w:val="22"/>
          <w:szCs w:val="22"/>
          <w:lang w:eastAsia="ko-KR"/>
        </w:rPr>
      </w:pPr>
      <w:r w:rsidRPr="00F873B0">
        <w:rPr>
          <w:rFonts w:eastAsiaTheme="minorEastAsia" w:hint="eastAsia"/>
          <w:b/>
          <w:i/>
          <w:sz w:val="22"/>
          <w:szCs w:val="22"/>
          <w:lang w:eastAsia="ko-KR"/>
        </w:rPr>
        <w:lastRenderedPageBreak/>
        <w:t>Observation</w:t>
      </w:r>
      <w:r>
        <w:rPr>
          <w:rFonts w:eastAsiaTheme="minorEastAsia"/>
          <w:b/>
          <w:i/>
          <w:sz w:val="22"/>
          <w:szCs w:val="22"/>
          <w:lang w:eastAsia="ko-KR"/>
        </w:rPr>
        <w:t xml:space="preserve"> 16</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0A2A50" w:rsidRPr="00FF127A" w:rsidRDefault="000A2A50" w:rsidP="000A2A50">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Pr>
          <w:rFonts w:eastAsiaTheme="minorEastAsia"/>
          <w:b/>
          <w:i/>
          <w:sz w:val="22"/>
          <w:szCs w:val="22"/>
          <w:lang w:eastAsia="ko-KR"/>
        </w:rPr>
        <w:t>17</w:t>
      </w:r>
      <w:r w:rsidRPr="00FF127A">
        <w:rPr>
          <w:rFonts w:eastAsiaTheme="minorEastAsia"/>
          <w:b/>
          <w:i/>
          <w:sz w:val="22"/>
          <w:szCs w:val="22"/>
          <w:lang w:eastAsia="ko-KR"/>
        </w:rPr>
        <w:t xml:space="preserve">: gNB may need to know LBT failure ratio for each RB set to decide how to allocate RB set(s) for SL transmission to UE. </w:t>
      </w:r>
    </w:p>
    <w:p w:rsidR="00742C4E" w:rsidRPr="000A2A50" w:rsidRDefault="00742C4E" w:rsidP="00FF4005">
      <w:pPr>
        <w:ind w:left="284" w:hangingChars="129"/>
        <w:rPr>
          <w:rFonts w:eastAsiaTheme="minorEastAsia"/>
          <w:b/>
          <w:i/>
          <w:sz w:val="22"/>
          <w:lang w:eastAsia="ko-KR"/>
        </w:rPr>
      </w:pPr>
    </w:p>
    <w:p w:rsidR="00FF4005" w:rsidRPr="00BF6336" w:rsidRDefault="00FF4005" w:rsidP="00FF4005">
      <w:pPr>
        <w:ind w:left="284" w:hangingChars="129"/>
        <w:rPr>
          <w:rFonts w:eastAsiaTheme="minorEastAsia"/>
          <w:b/>
          <w:i/>
          <w:sz w:val="22"/>
          <w:lang w:eastAsia="ko-KR"/>
        </w:rPr>
      </w:pPr>
      <w:r w:rsidRPr="00BF6336">
        <w:rPr>
          <w:rFonts w:eastAsiaTheme="minorEastAsia"/>
          <w:b/>
          <w:i/>
          <w:sz w:val="22"/>
          <w:lang w:eastAsia="ko-KR"/>
        </w:rPr>
        <w:t xml:space="preserve">Proposal 1: For Type 1 SL channel access procedure, </w:t>
      </w:r>
    </w:p>
    <w:p w:rsidR="00FF4005" w:rsidRPr="00BF6336" w:rsidRDefault="00FF4005" w:rsidP="00FF4005">
      <w:pPr>
        <w:pStyle w:val="a5"/>
        <w:numPr>
          <w:ilvl w:val="0"/>
          <w:numId w:val="44"/>
        </w:numPr>
        <w:ind w:leftChars="0"/>
        <w:rPr>
          <w:rFonts w:eastAsiaTheme="minorEastAsia"/>
          <w:b/>
          <w:i/>
          <w:sz w:val="22"/>
          <w:lang w:eastAsia="ko-KR"/>
        </w:rPr>
      </w:pPr>
      <w:r>
        <w:rPr>
          <w:rFonts w:eastAsiaTheme="minorEastAsia"/>
          <w:b/>
          <w:i/>
          <w:sz w:val="22"/>
          <w:lang w:eastAsia="ko-KR"/>
        </w:rPr>
        <w:t>SL r</w:t>
      </w:r>
      <w:r w:rsidRPr="00BF6336">
        <w:rPr>
          <w:rFonts w:eastAsiaTheme="minorEastAsia"/>
          <w:b/>
          <w:i/>
          <w:sz w:val="22"/>
          <w:lang w:eastAsia="ko-KR"/>
        </w:rPr>
        <w:t xml:space="preserve">eference duration </w:t>
      </w:r>
      <w:r>
        <w:rPr>
          <w:rFonts w:eastAsiaTheme="minorEastAsia"/>
          <w:b/>
          <w:i/>
          <w:sz w:val="22"/>
          <w:lang w:eastAsia="ko-KR"/>
        </w:rPr>
        <w:t xml:space="preserve">ends </w:t>
      </w:r>
      <w:r w:rsidRPr="00BF6336">
        <w:rPr>
          <w:rFonts w:eastAsiaTheme="minorEastAsia"/>
          <w:b/>
          <w:i/>
          <w:sz w:val="22"/>
          <w:lang w:eastAsia="ko-KR"/>
        </w:rPr>
        <w:t>the end of the first slot where at least one PSSCH with HARQ-ACK enabled if it is transmitted, otherwise until the end of the channel occupancy</w:t>
      </w:r>
      <w:r>
        <w:rPr>
          <w:rFonts w:eastAsiaTheme="minorEastAsia"/>
          <w:b/>
          <w:i/>
          <w:sz w:val="22"/>
          <w:lang w:eastAsia="ko-KR"/>
        </w:rPr>
        <w:t xml:space="preserve"> after the last update of CW_p (a combination of Option 2a and Option 2b).</w:t>
      </w:r>
    </w:p>
    <w:p w:rsidR="00FF4005" w:rsidRPr="00BF6336" w:rsidRDefault="00FF4005" w:rsidP="00FF4005">
      <w:pPr>
        <w:ind w:left="284" w:hangingChars="129"/>
        <w:rPr>
          <w:rFonts w:eastAsiaTheme="minorEastAsia"/>
          <w:b/>
          <w:i/>
          <w:sz w:val="22"/>
          <w:lang w:eastAsia="ko-KR"/>
        </w:rPr>
      </w:pPr>
      <w:r w:rsidRPr="00BF6336">
        <w:rPr>
          <w:rFonts w:eastAsiaTheme="minorEastAsia"/>
          <w:b/>
          <w:i/>
          <w:sz w:val="22"/>
          <w:lang w:eastAsia="ko-KR"/>
        </w:rPr>
        <w:t xml:space="preserve">Proposal </w:t>
      </w:r>
      <w:r>
        <w:rPr>
          <w:rFonts w:eastAsiaTheme="minorEastAsia"/>
          <w:b/>
          <w:i/>
          <w:sz w:val="22"/>
          <w:lang w:eastAsia="ko-KR"/>
        </w:rPr>
        <w:t>2</w:t>
      </w:r>
      <w:r w:rsidRPr="00BF6336">
        <w:rPr>
          <w:rFonts w:eastAsiaTheme="minorEastAsia"/>
          <w:b/>
          <w:i/>
          <w:sz w:val="22"/>
          <w:lang w:eastAsia="ko-KR"/>
        </w:rPr>
        <w:t xml:space="preserve">: For Type 1 SL channel access procedure, </w:t>
      </w:r>
    </w:p>
    <w:p w:rsidR="00FF4005" w:rsidRPr="00BF6336" w:rsidRDefault="00FF4005" w:rsidP="00FF4005">
      <w:pPr>
        <w:pStyle w:val="a5"/>
        <w:numPr>
          <w:ilvl w:val="0"/>
          <w:numId w:val="44"/>
        </w:numPr>
        <w:ind w:leftChars="0"/>
        <w:rPr>
          <w:rFonts w:eastAsiaTheme="minorEastAsia"/>
          <w:b/>
          <w:i/>
          <w:sz w:val="22"/>
          <w:lang w:eastAsia="ko-KR"/>
        </w:rPr>
      </w:pPr>
      <w:r w:rsidRPr="00BF6336">
        <w:rPr>
          <w:rFonts w:eastAsiaTheme="minorEastAsia"/>
          <w:b/>
          <w:i/>
          <w:sz w:val="22"/>
          <w:lang w:eastAsia="ko-KR"/>
        </w:rPr>
        <w:t>CW adjustment when SL-HARQ feedback is disabled (at least if all transmissions within the latest SL reference duration have SL-HARQ feedback disabled):</w:t>
      </w:r>
    </w:p>
    <w:p w:rsidR="00FF4005" w:rsidRPr="00BF6336" w:rsidRDefault="00FF4005" w:rsidP="00FF4005">
      <w:pPr>
        <w:pStyle w:val="a5"/>
        <w:numPr>
          <w:ilvl w:val="1"/>
          <w:numId w:val="44"/>
        </w:numPr>
        <w:ind w:leftChars="0"/>
        <w:rPr>
          <w:rFonts w:eastAsiaTheme="minorEastAsia"/>
          <w:b/>
          <w:i/>
          <w:sz w:val="22"/>
          <w:lang w:eastAsia="ko-KR"/>
        </w:rPr>
      </w:pPr>
      <w:r w:rsidRPr="00BF6336">
        <w:rPr>
          <w:rFonts w:eastAsiaTheme="minorEastAsia"/>
          <w:b/>
          <w:i/>
          <w:sz w:val="22"/>
          <w:lang w:eastAsia="ko-KR"/>
        </w:rPr>
        <w:t xml:space="preserve">if the UE transmission after Type 1 SL channel access procedure does not include a retransmission or is transmitted within a duration T_w from the end of the reference duration, </w:t>
      </w:r>
    </w:p>
    <w:p w:rsidR="00FF4005" w:rsidRPr="00BF6336" w:rsidRDefault="00FF4005" w:rsidP="00FF4005">
      <w:pPr>
        <w:pStyle w:val="a5"/>
        <w:numPr>
          <w:ilvl w:val="2"/>
          <w:numId w:val="44"/>
        </w:numPr>
        <w:ind w:leftChars="0"/>
        <w:rPr>
          <w:rFonts w:eastAsiaTheme="minorEastAsia"/>
          <w:b/>
          <w:i/>
          <w:sz w:val="22"/>
          <w:lang w:eastAsia="ko-KR"/>
        </w:rPr>
      </w:pPr>
      <w:r w:rsidRPr="00BF6336">
        <w:rPr>
          <w:rFonts w:eastAsiaTheme="minorEastAsia" w:hint="eastAsia"/>
          <w:b/>
          <w:i/>
          <w:sz w:val="22"/>
          <w:lang w:eastAsia="ko-KR"/>
        </w:rPr>
        <w:t xml:space="preserve">Option 1: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hint="eastAsia"/>
          <w:b/>
          <w:i/>
          <w:sz w:val="22"/>
          <w:lang w:eastAsia="ko-KR"/>
        </w:rPr>
        <w:t>, use the latest CW_p used for any SL transmissions on the channel using Type 1 channel access procedures associated with the channel access priority class p.</w:t>
      </w:r>
    </w:p>
    <w:p w:rsidR="00FF4005" w:rsidRPr="00BF6336" w:rsidRDefault="00FF4005" w:rsidP="00FF4005">
      <w:pPr>
        <w:pStyle w:val="a5"/>
        <w:numPr>
          <w:ilvl w:val="1"/>
          <w:numId w:val="44"/>
        </w:numPr>
        <w:ind w:leftChars="0"/>
        <w:rPr>
          <w:rFonts w:eastAsiaTheme="minorEastAsia"/>
          <w:b/>
          <w:i/>
          <w:sz w:val="22"/>
          <w:lang w:eastAsia="ko-KR"/>
        </w:rPr>
      </w:pPr>
      <w:r w:rsidRPr="00BF6336">
        <w:rPr>
          <w:rFonts w:eastAsiaTheme="minorEastAsia"/>
          <w:b/>
          <w:i/>
          <w:sz w:val="22"/>
          <w:lang w:eastAsia="ko-KR"/>
        </w:rPr>
        <w:t xml:space="preserve">Otherwise, </w:t>
      </w:r>
    </w:p>
    <w:p w:rsidR="00FF4005" w:rsidRPr="00BF6336" w:rsidRDefault="00FF4005" w:rsidP="00FF4005">
      <w:pPr>
        <w:pStyle w:val="a5"/>
        <w:numPr>
          <w:ilvl w:val="2"/>
          <w:numId w:val="44"/>
        </w:numPr>
        <w:ind w:leftChars="0"/>
        <w:rPr>
          <w:rFonts w:eastAsiaTheme="minorEastAsia"/>
          <w:b/>
          <w:i/>
          <w:sz w:val="22"/>
          <w:lang w:eastAsia="ko-KR"/>
        </w:rPr>
      </w:pPr>
      <w:r w:rsidRPr="00BF6336">
        <w:rPr>
          <w:rFonts w:eastAsiaTheme="minorEastAsia"/>
          <w:b/>
          <w:i/>
          <w:sz w:val="22"/>
          <w:lang w:eastAsia="ko-KR"/>
        </w:rPr>
        <w:t xml:space="preserve">Increase CW_p for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BF6336">
        <w:rPr>
          <w:rFonts w:eastAsiaTheme="minorEastAsia"/>
          <w:b/>
          <w:i/>
          <w:sz w:val="22"/>
          <w:lang w:eastAsia="ko-KR"/>
        </w:rPr>
        <w:t xml:space="preserve"> to the next higher allowed value</w:t>
      </w:r>
    </w:p>
    <w:p w:rsidR="00FF4005" w:rsidRPr="004621B4" w:rsidRDefault="00FF4005" w:rsidP="00FF4005">
      <w:pPr>
        <w:pStyle w:val="a5"/>
        <w:numPr>
          <w:ilvl w:val="1"/>
          <w:numId w:val="44"/>
        </w:numPr>
        <w:ind w:leftChars="0"/>
        <w:rPr>
          <w:rFonts w:eastAsiaTheme="minorEastAsia"/>
          <w:b/>
          <w:i/>
          <w:sz w:val="22"/>
          <w:lang w:eastAsia="ko-KR"/>
        </w:rPr>
      </w:pPr>
      <w:r w:rsidRPr="004621B4">
        <w:rPr>
          <w:rFonts w:eastAsiaTheme="minorEastAsia"/>
          <w:b/>
          <w:i/>
          <w:sz w:val="22"/>
          <w:lang w:eastAsia="ko-KR"/>
        </w:rPr>
        <w:t>T_w of UL channel access is reused</w:t>
      </w:r>
    </w:p>
    <w:p w:rsidR="00FF4005" w:rsidRPr="0036677D" w:rsidRDefault="00FF4005" w:rsidP="00FF4005">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3</w:t>
      </w:r>
      <w:r w:rsidRPr="0036677D">
        <w:rPr>
          <w:rFonts w:eastAsiaTheme="minorEastAsia"/>
          <w:b/>
          <w:i/>
          <w:sz w:val="22"/>
          <w:lang w:eastAsia="ko-KR"/>
        </w:rPr>
        <w:t xml:space="preserve">: For Type 1 SL channel access procedure, </w:t>
      </w:r>
    </w:p>
    <w:p w:rsidR="00FF4005" w:rsidRDefault="00FF4005" w:rsidP="00FF4005">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groupcast option 2 with SL-HARQ feedback enabled (at least </w:t>
      </w:r>
      <w:r>
        <w:rPr>
          <w:rFonts w:eastAsiaTheme="minorEastAsia"/>
          <w:b/>
          <w:i/>
          <w:sz w:val="22"/>
          <w:lang w:eastAsia="ko-KR"/>
        </w:rPr>
        <w:t>i</w:t>
      </w:r>
      <w:r w:rsidRPr="00BD0F27">
        <w:rPr>
          <w:rFonts w:eastAsiaTheme="minorEastAsia"/>
          <w:b/>
          <w:i/>
          <w:sz w:val="22"/>
          <w:lang w:eastAsia="ko-KR"/>
        </w:rPr>
        <w:t xml:space="preserve">n case only groupcast option 2 PSSCH(s) is (are) transmitted within the latest SL reference duration): </w:t>
      </w:r>
    </w:p>
    <w:p w:rsidR="00FF4005" w:rsidRPr="003944AB" w:rsidRDefault="00FF4005" w:rsidP="00FF4005">
      <w:pPr>
        <w:numPr>
          <w:ilvl w:val="1"/>
          <w:numId w:val="44"/>
        </w:numPr>
        <w:autoSpaceDE w:val="0"/>
        <w:autoSpaceDN w:val="0"/>
        <w:spacing w:before="0" w:after="0" w:line="240" w:lineRule="auto"/>
        <w:jc w:val="left"/>
        <w:rPr>
          <w:rFonts w:eastAsiaTheme="minorEastAsia"/>
          <w:b/>
          <w:i/>
          <w:sz w:val="22"/>
          <w:lang w:eastAsia="ko-KR"/>
        </w:rPr>
      </w:pPr>
      <w:r w:rsidRPr="003944AB">
        <w:rPr>
          <w:rFonts w:eastAsiaTheme="minorEastAsia"/>
          <w:b/>
          <w:i/>
          <w:sz w:val="22"/>
          <w:lang w:eastAsia="ko-KR"/>
        </w:rPr>
        <w:t>Option 2</w:t>
      </w:r>
      <w:r w:rsidRPr="003944AB">
        <w:rPr>
          <w:rFonts w:eastAsiaTheme="minorEastAsia"/>
          <w:b/>
          <w:i/>
          <w:color w:val="FF0000"/>
          <w:sz w:val="22"/>
          <w:lang w:eastAsia="ko-KR"/>
        </w:rPr>
        <w:t>’</w:t>
      </w:r>
      <w:r w:rsidRPr="003944AB">
        <w:rPr>
          <w:rFonts w:eastAsiaTheme="minorEastAsia"/>
          <w:b/>
          <w:i/>
          <w:sz w:val="22"/>
          <w:lang w:eastAsia="ko-KR"/>
        </w:rPr>
        <w:t xml:space="preserve">: If at least a ‘ACK’ is received related to any transmissions within the latest SL reference duration, for </w:t>
      </w:r>
      <w:r w:rsidRPr="003944AB">
        <w:rPr>
          <w:rFonts w:eastAsiaTheme="minorEastAsia"/>
          <w:b/>
          <w:i/>
          <w:strike/>
          <w:color w:val="FF0000"/>
          <w:sz w:val="22"/>
          <w:lang w:eastAsia="ko-KR"/>
        </w:rPr>
        <w:t>each</w:t>
      </w:r>
      <w:r w:rsidRPr="003944AB">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FF4005" w:rsidRPr="00256567" w:rsidRDefault="00FF4005" w:rsidP="00FF4005">
      <w:pPr>
        <w:ind w:left="0" w:firstLine="0"/>
        <w:rPr>
          <w:rFonts w:eastAsiaTheme="minorEastAsia"/>
          <w:b/>
          <w:i/>
          <w:sz w:val="22"/>
          <w:lang w:eastAsia="ko-KR"/>
        </w:rPr>
      </w:pPr>
      <w:r w:rsidRPr="00256567">
        <w:rPr>
          <w:rFonts w:eastAsiaTheme="minorEastAsia"/>
          <w:b/>
          <w:i/>
          <w:sz w:val="22"/>
          <w:lang w:eastAsia="ko-KR"/>
        </w:rPr>
        <w:t xml:space="preserve">Proposal 4: For Type 1 SL channel access procedure, </w:t>
      </w:r>
    </w:p>
    <w:p w:rsidR="00FF4005" w:rsidRPr="00256567" w:rsidRDefault="00FF4005" w:rsidP="00FF4005">
      <w:pPr>
        <w:pStyle w:val="a5"/>
        <w:numPr>
          <w:ilvl w:val="0"/>
          <w:numId w:val="44"/>
        </w:numPr>
        <w:ind w:leftChars="0"/>
        <w:rPr>
          <w:rFonts w:eastAsiaTheme="minorEastAsia"/>
          <w:b/>
          <w:i/>
          <w:sz w:val="22"/>
          <w:lang w:eastAsia="ko-KR"/>
        </w:rPr>
      </w:pPr>
      <w:r w:rsidRPr="00256567">
        <w:rPr>
          <w:rFonts w:eastAsiaTheme="minorEastAsia"/>
          <w:b/>
          <w:i/>
          <w:sz w:val="22"/>
          <w:lang w:eastAsia="ko-KR"/>
        </w:rPr>
        <w:t xml:space="preserve">CW adjustment for groupcast option 1 with SL-HARQ feedback enabled (at least in case only groupcast option 1 PSSCH(s) is (are) transmitted within the latest SL reference duration): </w:t>
      </w:r>
    </w:p>
    <w:p w:rsidR="00FF4005" w:rsidRPr="00256567" w:rsidRDefault="00FF4005" w:rsidP="00FF4005">
      <w:pPr>
        <w:pStyle w:val="a5"/>
        <w:numPr>
          <w:ilvl w:val="1"/>
          <w:numId w:val="44"/>
        </w:numPr>
        <w:ind w:leftChars="0"/>
        <w:rPr>
          <w:rFonts w:eastAsiaTheme="minorEastAsia"/>
          <w:b/>
          <w:i/>
          <w:sz w:val="22"/>
          <w:lang w:eastAsia="ko-KR"/>
        </w:rPr>
      </w:pPr>
      <w:r w:rsidRPr="00256567">
        <w:rPr>
          <w:rFonts w:eastAsiaTheme="minorEastAsia"/>
          <w:b/>
          <w:i/>
          <w:sz w:val="22"/>
          <w:lang w:eastAsia="ko-KR"/>
        </w:rPr>
        <w:t xml:space="preserve">Option 2’: </w:t>
      </w:r>
    </w:p>
    <w:p w:rsidR="00FF4005" w:rsidRPr="00256567" w:rsidRDefault="00FF4005" w:rsidP="00FF4005">
      <w:pPr>
        <w:pStyle w:val="a5"/>
        <w:numPr>
          <w:ilvl w:val="2"/>
          <w:numId w:val="44"/>
        </w:numPr>
        <w:ind w:leftChars="0"/>
        <w:rPr>
          <w:rFonts w:eastAsiaTheme="minorEastAsia"/>
          <w:b/>
          <w:i/>
          <w:sz w:val="22"/>
          <w:lang w:eastAsia="ko-KR"/>
        </w:rPr>
      </w:pPr>
      <w:r w:rsidRPr="00256567">
        <w:rPr>
          <w:rFonts w:eastAsiaTheme="minorEastAsia"/>
          <w:b/>
          <w:i/>
          <w:sz w:val="22"/>
          <w:lang w:eastAsia="ko-KR"/>
        </w:rPr>
        <w:lastRenderedPageBreak/>
        <w:t xml:space="preserve">If ‘NACK’ is received related to any transmissions within the latest SL reference duration, increase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to the next higher allowed value.</w:t>
      </w:r>
    </w:p>
    <w:p w:rsidR="00FF4005" w:rsidRPr="00256567" w:rsidRDefault="00FF4005" w:rsidP="00FF4005">
      <w:pPr>
        <w:pStyle w:val="a5"/>
        <w:numPr>
          <w:ilvl w:val="2"/>
          <w:numId w:val="44"/>
        </w:numPr>
        <w:ind w:leftChars="0"/>
        <w:rPr>
          <w:rFonts w:eastAsiaTheme="minorEastAsia"/>
          <w:b/>
          <w:i/>
          <w:sz w:val="22"/>
          <w:lang w:eastAsia="ko-KR"/>
        </w:rPr>
      </w:pPr>
      <w:r w:rsidRPr="00256567">
        <w:rPr>
          <w:rFonts w:eastAsiaTheme="minorEastAsia"/>
          <w:b/>
          <w:i/>
          <w:sz w:val="22"/>
          <w:lang w:eastAsia="ko-KR"/>
        </w:rPr>
        <w:t>When ‘NACK’ is received related to any transmissions within the latest SL reference duration,</w:t>
      </w:r>
    </w:p>
    <w:p w:rsidR="00FF4005" w:rsidRPr="00256567" w:rsidRDefault="00FF4005" w:rsidP="00FF4005">
      <w:pPr>
        <w:pStyle w:val="a5"/>
        <w:numPr>
          <w:ilvl w:val="3"/>
          <w:numId w:val="44"/>
        </w:numPr>
        <w:ind w:leftChars="0"/>
        <w:rPr>
          <w:rFonts w:eastAsiaTheme="minorEastAsia"/>
          <w:b/>
          <w:i/>
          <w:sz w:val="22"/>
          <w:lang w:eastAsia="ko-KR"/>
        </w:rPr>
      </w:pPr>
      <w:r w:rsidRPr="00256567">
        <w:rPr>
          <w:rFonts w:eastAsiaTheme="minorEastAsia"/>
          <w:b/>
          <w:i/>
          <w:sz w:val="22"/>
          <w:lang w:eastAsia="ko-KR"/>
        </w:rPr>
        <w:t xml:space="preserve">Option B: For every priority class </w:t>
      </w:r>
      <m:oMath>
        <m:r>
          <m:rPr>
            <m:sty m:val="bi"/>
          </m:rPr>
          <w:rPr>
            <w:rFonts w:ascii="Cambria Math" w:eastAsiaTheme="minorEastAsia" w:hAnsi="Cambria Math"/>
            <w:sz w:val="22"/>
            <w:lang w:eastAsia="ko-KR"/>
          </w:rPr>
          <m:t>p∈</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256567">
        <w:rPr>
          <w:rFonts w:eastAsiaTheme="minorEastAsia"/>
          <w:b/>
          <w:i/>
          <w:sz w:val="22"/>
          <w:lang w:eastAsia="ko-KR"/>
        </w:rPr>
        <w:t xml:space="preserve">, use the latest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oMath>
      <w:r w:rsidRPr="00256567">
        <w:rPr>
          <w:rFonts w:eastAsiaTheme="minorEastAsia"/>
          <w:b/>
          <w:i/>
          <w:sz w:val="22"/>
          <w:lang w:eastAsia="ko-KR"/>
        </w:rPr>
        <w:t xml:space="preserve"> used for any SL transmissions on the channel using Type 1 channel access procedures associated with the channel access priority class </w:t>
      </w:r>
      <m:oMath>
        <m:r>
          <m:rPr>
            <m:sty m:val="bi"/>
          </m:rPr>
          <w:rPr>
            <w:rFonts w:ascii="Cambria Math" w:eastAsiaTheme="minorEastAsia" w:hAnsi="Cambria Math"/>
            <w:sz w:val="22"/>
            <w:lang w:eastAsia="ko-KR"/>
          </w:rPr>
          <m:t>p</m:t>
        </m:r>
      </m:oMath>
      <w:r w:rsidRPr="00256567">
        <w:rPr>
          <w:rFonts w:eastAsiaTheme="minorEastAsia"/>
          <w:b/>
          <w:i/>
          <w:sz w:val="22"/>
          <w:lang w:eastAsia="ko-KR"/>
        </w:rPr>
        <w:t>.</w:t>
      </w:r>
    </w:p>
    <w:p w:rsidR="00FF4005" w:rsidRPr="008646E0" w:rsidRDefault="00FF4005" w:rsidP="00FF4005">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5</w:t>
      </w:r>
      <w:r w:rsidRPr="008646E0">
        <w:rPr>
          <w:rFonts w:eastAsiaTheme="minorEastAsia"/>
          <w:b/>
          <w:i/>
          <w:sz w:val="22"/>
          <w:lang w:eastAsia="ko-KR"/>
        </w:rPr>
        <w:t xml:space="preserve">: For Type 1 SL channel access procedure, </w:t>
      </w:r>
    </w:p>
    <w:p w:rsidR="00FF4005" w:rsidRPr="003944AB" w:rsidRDefault="00FF4005" w:rsidP="00FF4005">
      <w:pPr>
        <w:pStyle w:val="a5"/>
        <w:numPr>
          <w:ilvl w:val="0"/>
          <w:numId w:val="44"/>
        </w:numPr>
        <w:ind w:leftChars="0"/>
        <w:rPr>
          <w:rFonts w:eastAsiaTheme="minorEastAsia"/>
          <w:b/>
          <w:i/>
          <w:sz w:val="22"/>
          <w:lang w:eastAsia="ko-KR"/>
        </w:rPr>
      </w:pPr>
      <w:r w:rsidRPr="003944AB">
        <w:rPr>
          <w:rFonts w:eastAsiaTheme="minorEastAsia"/>
          <w:b/>
          <w:i/>
          <w:sz w:val="22"/>
          <w:lang w:eastAsia="ko-KR"/>
        </w:rPr>
        <w:t>CW adjustment for unicast with SL-HARQ feedback enabled (at least In case only unicast PSSCH(s) is (are) transmitted within the latest SL reference duration):</w:t>
      </w:r>
    </w:p>
    <w:p w:rsidR="00FF4005" w:rsidRPr="003944AB" w:rsidRDefault="00FF4005" w:rsidP="00FF4005">
      <w:pPr>
        <w:pStyle w:val="a5"/>
        <w:numPr>
          <w:ilvl w:val="1"/>
          <w:numId w:val="44"/>
        </w:numPr>
        <w:ind w:leftChars="0"/>
        <w:rPr>
          <w:rFonts w:eastAsiaTheme="minorEastAsia"/>
          <w:b/>
          <w:i/>
          <w:sz w:val="22"/>
          <w:lang w:eastAsia="ko-KR"/>
        </w:rPr>
      </w:pPr>
      <w:r w:rsidRPr="003944AB">
        <w:rPr>
          <w:rFonts w:eastAsiaTheme="minorEastAsia"/>
          <w:b/>
          <w:i/>
          <w:sz w:val="22"/>
          <w:lang w:eastAsia="ko-KR"/>
        </w:rPr>
        <w:t xml:space="preserve">Option 2: If at least one ‘ACK’ is received related to any transmissions within the latest SL reference duration, for </w:t>
      </w:r>
      <w:r w:rsidRPr="000B746D">
        <w:rPr>
          <w:rFonts w:eastAsiaTheme="minorEastAsia"/>
          <w:b/>
          <w:i/>
          <w:strike/>
          <w:color w:val="FF0000"/>
          <w:sz w:val="22"/>
          <w:lang w:eastAsia="ko-KR"/>
        </w:rPr>
        <w:t>each</w:t>
      </w:r>
      <w:r w:rsidRPr="000B746D">
        <w:rPr>
          <w:rFonts w:eastAsiaTheme="minorEastAsia"/>
          <w:b/>
          <w:i/>
          <w:color w:val="FF0000"/>
          <w:sz w:val="22"/>
          <w:lang w:eastAsia="ko-KR"/>
        </w:rPr>
        <w:t xml:space="preserve"> every </w:t>
      </w:r>
      <w:r w:rsidRPr="003944AB">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sidRPr="003944AB">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sidRPr="003944AB">
        <w:rPr>
          <w:rFonts w:eastAsiaTheme="minorEastAsia"/>
          <w:b/>
          <w:i/>
          <w:sz w:val="22"/>
          <w:lang w:eastAsia="ko-KR"/>
        </w:rPr>
        <w:t xml:space="preserve"> ; otherwise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3944AB">
        <w:rPr>
          <w:rFonts w:eastAsiaTheme="minorEastAsia"/>
          <w:b/>
          <w:i/>
          <w:sz w:val="22"/>
          <w:lang w:eastAsia="ko-KR"/>
        </w:rPr>
        <w:t>is increased.</w:t>
      </w:r>
    </w:p>
    <w:p w:rsidR="00FF4005" w:rsidRPr="008646E0" w:rsidRDefault="00FF4005" w:rsidP="00FF4005">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6</w:t>
      </w:r>
      <w:r w:rsidRPr="008646E0">
        <w:rPr>
          <w:rFonts w:eastAsiaTheme="minorEastAsia"/>
          <w:b/>
          <w:i/>
          <w:sz w:val="22"/>
          <w:lang w:eastAsia="ko-KR"/>
        </w:rPr>
        <w:t xml:space="preserve">: For Type 1 SL channel access procedure, </w:t>
      </w:r>
    </w:p>
    <w:p w:rsidR="00FF4005" w:rsidRDefault="00FF4005" w:rsidP="00FF4005">
      <w:pPr>
        <w:pStyle w:val="a5"/>
        <w:numPr>
          <w:ilvl w:val="0"/>
          <w:numId w:val="44"/>
        </w:numPr>
        <w:ind w:leftChars="0"/>
        <w:rPr>
          <w:rFonts w:eastAsiaTheme="minorEastAsia"/>
          <w:b/>
          <w:i/>
          <w:sz w:val="22"/>
          <w:lang w:eastAsia="ko-KR"/>
        </w:rPr>
      </w:pPr>
      <w:r w:rsidRPr="00BD0F27">
        <w:rPr>
          <w:rFonts w:eastAsiaTheme="minorEastAsia"/>
          <w:b/>
          <w:i/>
          <w:sz w:val="22"/>
          <w:lang w:eastAsia="ko-KR"/>
        </w:rPr>
        <w:t xml:space="preserve">CW adjustment for </w:t>
      </w:r>
      <w:r>
        <w:rPr>
          <w:rFonts w:eastAsiaTheme="minorEastAsia"/>
          <w:b/>
          <w:i/>
          <w:sz w:val="22"/>
          <w:lang w:eastAsia="ko-KR"/>
        </w:rPr>
        <w:t>different SL-HARQ feedback schemes</w:t>
      </w:r>
      <w:r w:rsidRPr="00BD0F27">
        <w:rPr>
          <w:rFonts w:eastAsiaTheme="minorEastAsia"/>
          <w:b/>
          <w:i/>
          <w:sz w:val="22"/>
          <w:lang w:eastAsia="ko-KR"/>
        </w:rPr>
        <w:t xml:space="preserve">: </w:t>
      </w:r>
    </w:p>
    <w:p w:rsidR="00FF4005" w:rsidRDefault="00FF4005" w:rsidP="00FF4005">
      <w:pPr>
        <w:pStyle w:val="a5"/>
        <w:numPr>
          <w:ilvl w:val="1"/>
          <w:numId w:val="44"/>
        </w:numPr>
        <w:ind w:leftChars="0"/>
        <w:rPr>
          <w:rFonts w:eastAsiaTheme="minorEastAsia"/>
          <w:b/>
          <w:i/>
          <w:sz w:val="22"/>
          <w:lang w:eastAsia="ko-KR"/>
        </w:rPr>
      </w:pPr>
      <w:r>
        <w:rPr>
          <w:rFonts w:eastAsiaTheme="minorEastAsia"/>
          <w:b/>
          <w:i/>
          <w:sz w:val="22"/>
          <w:lang w:eastAsia="ko-KR"/>
        </w:rPr>
        <w:t xml:space="preserve">If UE determines that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sidRPr="000B746D">
        <w:rPr>
          <w:b/>
          <w:i/>
          <w:sz w:val="22"/>
          <w:lang w:eastAsia="ko-KR"/>
        </w:rPr>
        <w:t xml:space="preserve"> is reset to </w:t>
      </w:r>
      <m:oMath>
        <m:r>
          <m:rPr>
            <m:sty m:val="bi"/>
          </m:rPr>
          <w:rPr>
            <w:rFonts w:ascii="Cambria Math" w:hAnsi="Cambria Math"/>
            <w:sz w:val="22"/>
            <w:lang w:eastAsia="ko-KR"/>
          </w:rPr>
          <m:t>C</m:t>
        </m:r>
        <m:sSub>
          <m:sSubPr>
            <m:ctrlPr>
              <w:rPr>
                <w:rFonts w:ascii="Cambria Math" w:hAnsi="Cambria Math"/>
                <w:b/>
                <w:i/>
                <w:sz w:val="22"/>
                <w:lang w:eastAsia="ko-KR"/>
              </w:rPr>
            </m:ctrlPr>
          </m:sSubPr>
          <m:e>
            <m:r>
              <m:rPr>
                <m:sty m:val="bi"/>
              </m:rPr>
              <w:rPr>
                <w:rFonts w:ascii="Cambria Math" w:hAnsi="Cambria Math"/>
                <w:sz w:val="22"/>
                <w:lang w:eastAsia="ko-KR"/>
              </w:rPr>
              <m:t>W</m:t>
            </m:r>
          </m:e>
          <m:sub>
            <m:func>
              <m:funcPr>
                <m:ctrlPr>
                  <w:rPr>
                    <w:rFonts w:ascii="Cambria Math" w:hAnsi="Cambria Math"/>
                    <w:b/>
                    <w:i/>
                    <w:sz w:val="22"/>
                    <w:lang w:eastAsia="ko-KR"/>
                  </w:rPr>
                </m:ctrlPr>
              </m:funcPr>
              <m:fName>
                <m:r>
                  <m:rPr>
                    <m:sty m:val="bi"/>
                  </m:rPr>
                  <w:rPr>
                    <w:rFonts w:ascii="Cambria Math" w:hAnsi="Cambria Math"/>
                    <w:sz w:val="22"/>
                    <w:lang w:eastAsia="ko-KR"/>
                  </w:rPr>
                  <m:t>min,</m:t>
                </m:r>
              </m:fName>
              <m:e>
                <m:r>
                  <m:rPr>
                    <m:sty m:val="bi"/>
                  </m:rPr>
                  <w:rPr>
                    <w:rFonts w:ascii="Cambria Math" w:hAnsi="Cambria Math"/>
                    <w:sz w:val="22"/>
                    <w:lang w:eastAsia="ko-KR"/>
                  </w:rPr>
                  <m:t>p</m:t>
                </m:r>
              </m:e>
            </m:func>
          </m:sub>
        </m:sSub>
      </m:oMath>
      <w:r>
        <w:rPr>
          <w:rFonts w:eastAsiaTheme="minorEastAsia" w:hint="eastAsia"/>
          <w:b/>
          <w:i/>
          <w:sz w:val="22"/>
          <w:lang w:eastAsia="ko-KR"/>
        </w:rPr>
        <w:t xml:space="preserve"> for at least one SL-HARQ </w:t>
      </w:r>
      <w:r>
        <w:rPr>
          <w:rFonts w:eastAsiaTheme="minorEastAsia"/>
          <w:b/>
          <w:i/>
          <w:sz w:val="22"/>
          <w:lang w:eastAsia="ko-KR"/>
        </w:rPr>
        <w:t>feedback</w:t>
      </w:r>
      <w:r>
        <w:rPr>
          <w:rFonts w:eastAsiaTheme="minorEastAsia" w:hint="eastAsia"/>
          <w:b/>
          <w:i/>
          <w:sz w:val="22"/>
          <w:lang w:eastAsia="ko-KR"/>
        </w:rPr>
        <w:t xml:space="preserve"> </w:t>
      </w:r>
      <w:r>
        <w:rPr>
          <w:rFonts w:eastAsiaTheme="minorEastAsia"/>
          <w:b/>
          <w:i/>
          <w:sz w:val="22"/>
          <w:lang w:eastAsia="ko-KR"/>
        </w:rPr>
        <w:t xml:space="preserve">scheme, </w:t>
      </w:r>
    </w:p>
    <w:p w:rsidR="00FF4005" w:rsidRDefault="00FF4005" w:rsidP="00FF4005">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w:t>
      </w:r>
      <w:r w:rsidRPr="003944AB">
        <w:rPr>
          <w:rFonts w:eastAsiaTheme="minorEastAsia"/>
          <w:b/>
          <w:i/>
          <w:sz w:val="22"/>
          <w:lang w:eastAsia="ko-KR"/>
        </w:rPr>
        <w:t xml:space="preserve">every </w:t>
      </w:r>
      <w:r w:rsidRPr="000B746D">
        <w:rPr>
          <w:rFonts w:eastAsiaTheme="minorEastAsia"/>
          <w:b/>
          <w:i/>
          <w:sz w:val="22"/>
          <w:lang w:eastAsia="ko-KR"/>
        </w:rPr>
        <w:t xml:space="preserve">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sidRPr="000B746D">
        <w:rPr>
          <w:rFonts w:eastAsiaTheme="minor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func>
              <m:funcPr>
                <m:ctrlPr>
                  <w:rPr>
                    <w:rFonts w:ascii="Cambria Math" w:eastAsiaTheme="minorEastAsia" w:hAnsi="Cambria Math"/>
                    <w:b/>
                    <w:i/>
                    <w:sz w:val="22"/>
                    <w:lang w:eastAsia="ko-KR"/>
                  </w:rPr>
                </m:ctrlPr>
              </m:funcPr>
              <m:fName>
                <m:r>
                  <m:rPr>
                    <m:sty m:val="bi"/>
                  </m:rPr>
                  <w:rPr>
                    <w:rFonts w:ascii="Cambria Math" w:eastAsiaTheme="minorEastAsia" w:hAnsi="Cambria Math"/>
                    <w:sz w:val="22"/>
                    <w:lang w:eastAsia="ko-KR"/>
                  </w:rPr>
                  <m:t>min,</m:t>
                </m:r>
              </m:fName>
              <m:e>
                <m:r>
                  <m:rPr>
                    <m:sty m:val="bi"/>
                  </m:rPr>
                  <w:rPr>
                    <w:rFonts w:ascii="Cambria Math" w:eastAsiaTheme="minorEastAsia" w:hAnsi="Cambria Math"/>
                    <w:sz w:val="22"/>
                    <w:lang w:eastAsia="ko-KR"/>
                  </w:rPr>
                  <m:t>p</m:t>
                </m:r>
              </m:e>
            </m:func>
          </m:sub>
        </m:sSub>
      </m:oMath>
      <w:r>
        <w:rPr>
          <w:rFonts w:eastAsiaTheme="minorEastAsia" w:hint="eastAsia"/>
          <w:b/>
          <w:i/>
          <w:sz w:val="22"/>
          <w:lang w:eastAsia="ko-KR"/>
        </w:rPr>
        <w:t>.</w:t>
      </w:r>
    </w:p>
    <w:p w:rsidR="00FF4005" w:rsidRDefault="00FF4005" w:rsidP="00FF4005">
      <w:pPr>
        <w:pStyle w:val="a5"/>
        <w:numPr>
          <w:ilvl w:val="1"/>
          <w:numId w:val="44"/>
        </w:numPr>
        <w:ind w:leftChars="0"/>
        <w:rPr>
          <w:rFonts w:eastAsiaTheme="minorEastAsia"/>
          <w:b/>
          <w:i/>
          <w:sz w:val="22"/>
          <w:lang w:eastAsia="ko-KR"/>
        </w:rPr>
      </w:pPr>
      <w:r>
        <w:rPr>
          <w:rFonts w:eastAsiaTheme="minorEastAsia"/>
          <w:b/>
          <w:i/>
          <w:sz w:val="22"/>
          <w:lang w:eastAsia="ko-KR"/>
        </w:rPr>
        <w:t>Else if UE determines to increase</w:t>
      </w:r>
      <m:oMath>
        <m:r>
          <m:rPr>
            <m:sty m:val="bi"/>
          </m:rPr>
          <w:rPr>
            <w:rFonts w:ascii="Cambria Math" w:hAnsi="Cambria Math"/>
            <w:sz w:val="22"/>
            <w:lang w:eastAsia="ko-KR"/>
          </w:rPr>
          <m:t xml:space="preserve"> C</m:t>
        </m:r>
        <m:sSub>
          <m:sSubPr>
            <m:ctrlPr>
              <w:rPr>
                <w:rFonts w:ascii="Cambria Math" w:hAnsi="Cambria Math"/>
                <w:b/>
                <w:i/>
                <w:sz w:val="22"/>
                <w:lang w:eastAsia="ko-KR"/>
              </w:rPr>
            </m:ctrlPr>
          </m:sSubPr>
          <m:e>
            <m:r>
              <m:rPr>
                <m:sty m:val="bi"/>
              </m:rPr>
              <w:rPr>
                <w:rFonts w:ascii="Cambria Math" w:hAnsi="Cambria Math"/>
                <w:sz w:val="22"/>
                <w:lang w:eastAsia="ko-KR"/>
              </w:rPr>
              <m:t>W</m:t>
            </m:r>
          </m:e>
          <m:sub>
            <m:r>
              <m:rPr>
                <m:sty m:val="bi"/>
              </m:rPr>
              <w:rPr>
                <w:rFonts w:ascii="Cambria Math" w:hAnsi="Cambria Math"/>
                <w:sz w:val="22"/>
                <w:lang w:eastAsia="ko-KR"/>
              </w:rPr>
              <m:t>p</m:t>
            </m:r>
          </m:sub>
        </m:sSub>
      </m:oMath>
      <w:r>
        <w:rPr>
          <w:rFonts w:eastAsiaTheme="minorEastAsia"/>
          <w:b/>
          <w:i/>
          <w:sz w:val="22"/>
          <w:lang w:eastAsia="ko-KR"/>
        </w:rPr>
        <w:t xml:space="preserve"> to the next allowed value,</w:t>
      </w:r>
    </w:p>
    <w:p w:rsidR="00FF4005" w:rsidRDefault="00FF4005" w:rsidP="00FF4005">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 xml:space="preserve">,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sidRPr="000B746D">
        <w:rPr>
          <w:rFonts w:eastAsiaTheme="minorEastAsia"/>
          <w:b/>
          <w:i/>
          <w:sz w:val="22"/>
          <w:lang w:eastAsia="ko-KR"/>
        </w:rPr>
        <w:t>is increased</w:t>
      </w:r>
      <w:r>
        <w:rPr>
          <w:rFonts w:eastAsiaTheme="minorEastAsia"/>
          <w:b/>
          <w:i/>
          <w:sz w:val="22"/>
          <w:lang w:eastAsia="ko-KR"/>
        </w:rPr>
        <w:t xml:space="preserve"> to the next allowed value.</w:t>
      </w:r>
    </w:p>
    <w:p w:rsidR="00FF4005" w:rsidRDefault="00FF4005" w:rsidP="00FF4005">
      <w:pPr>
        <w:pStyle w:val="a5"/>
        <w:numPr>
          <w:ilvl w:val="1"/>
          <w:numId w:val="44"/>
        </w:numPr>
        <w:ind w:leftChars="0"/>
        <w:rPr>
          <w:rFonts w:eastAsiaTheme="minorEastAsia"/>
          <w:b/>
          <w:i/>
          <w:sz w:val="22"/>
          <w:lang w:eastAsia="ko-KR"/>
        </w:rPr>
      </w:pPr>
      <w:r>
        <w:rPr>
          <w:rFonts w:eastAsiaTheme="minorEastAsia"/>
          <w:b/>
          <w:i/>
          <w:sz w:val="22"/>
          <w:lang w:eastAsia="ko-KR"/>
        </w:rPr>
        <w:t>Else</w:t>
      </w:r>
    </w:p>
    <w:p w:rsidR="00FF4005" w:rsidRDefault="00FF4005" w:rsidP="00FF4005">
      <w:pPr>
        <w:pStyle w:val="a5"/>
        <w:numPr>
          <w:ilvl w:val="2"/>
          <w:numId w:val="44"/>
        </w:numPr>
        <w:ind w:leftChars="0"/>
        <w:rPr>
          <w:rFonts w:eastAsiaTheme="minorEastAsia"/>
          <w:b/>
          <w:i/>
          <w:sz w:val="22"/>
          <w:lang w:eastAsia="ko-KR"/>
        </w:rPr>
      </w:pPr>
      <w:r>
        <w:rPr>
          <w:rFonts w:eastAsiaTheme="minorEastAsia"/>
          <w:b/>
          <w:i/>
          <w:sz w:val="22"/>
          <w:lang w:eastAsia="ko-KR"/>
        </w:rPr>
        <w:t>F</w:t>
      </w:r>
      <w:r w:rsidRPr="000B746D">
        <w:rPr>
          <w:rFonts w:eastAsiaTheme="minorEastAsia"/>
          <w:b/>
          <w:i/>
          <w:sz w:val="22"/>
          <w:lang w:eastAsia="ko-KR"/>
        </w:rPr>
        <w:t xml:space="preserve">or every priority class </w:t>
      </w:r>
      <m:oMath>
        <m:r>
          <m:rPr>
            <m:sty m:val="bi"/>
          </m:rPr>
          <w:rPr>
            <w:rFonts w:ascii="Cambria Math" w:eastAsiaTheme="minorEastAsia" w:hAnsi="Cambria Math"/>
            <w:sz w:val="22"/>
            <w:lang w:eastAsia="ko-KR"/>
          </w:rPr>
          <m:t>p</m:t>
        </m:r>
        <m:r>
          <m:rPr>
            <m:sty m:val="bi"/>
          </m:rPr>
          <w:rPr>
            <w:rFonts w:ascii="Cambria Math" w:eastAsiaTheme="minorEastAsia" w:hAnsi="Cambria Math" w:hint="eastAsia"/>
            <w:sz w:val="22"/>
            <w:lang w:eastAsia="ko-KR"/>
          </w:rPr>
          <m:t>∈</m:t>
        </m:r>
        <m:d>
          <m:dPr>
            <m:begChr m:val="{"/>
            <m:endChr m:val="}"/>
            <m:ctrlPr>
              <w:rPr>
                <w:rFonts w:ascii="Cambria Math" w:eastAsiaTheme="minorEastAsia" w:hAnsi="Cambria Math"/>
                <w:b/>
                <w:i/>
                <w:sz w:val="22"/>
                <w:lang w:eastAsia="ko-KR"/>
              </w:rPr>
            </m:ctrlPr>
          </m:dPr>
          <m:e>
            <m:r>
              <m:rPr>
                <m:sty m:val="bi"/>
              </m:rPr>
              <w:rPr>
                <w:rFonts w:ascii="Cambria Math" w:eastAsiaTheme="minorEastAsia" w:hAnsi="Cambria Math"/>
                <w:sz w:val="22"/>
                <w:lang w:eastAsia="ko-KR"/>
              </w:rPr>
              <m:t>1,2,3,4</m:t>
            </m:r>
          </m:e>
        </m:d>
      </m:oMath>
      <w:r>
        <w:rPr>
          <w:rFonts w:eastAsiaTheme="minorEastAsia" w:hint="eastAsia"/>
          <w:b/>
          <w:i/>
          <w:sz w:val="22"/>
          <w:lang w:eastAsia="ko-KR"/>
        </w:rPr>
        <w:t>,</w:t>
      </w:r>
      <w:r>
        <w:rPr>
          <w:rFonts w:eastAsiaTheme="minorEastAsia"/>
          <w:b/>
          <w:i/>
          <w:sz w:val="22"/>
          <w:lang w:eastAsia="ko-KR"/>
        </w:rPr>
        <w:t xml:space="preserve"> maintain </w:t>
      </w:r>
      <m:oMath>
        <m:r>
          <m:rPr>
            <m:sty m:val="bi"/>
          </m:rPr>
          <w:rPr>
            <w:rFonts w:ascii="Cambria Math" w:eastAsiaTheme="minorEastAsia" w:hAnsi="Cambria Math"/>
            <w:sz w:val="22"/>
            <w:lang w:eastAsia="ko-KR"/>
          </w:rPr>
          <m:t>C</m:t>
        </m:r>
        <m:sSub>
          <m:sSubPr>
            <m:ctrlPr>
              <w:rPr>
                <w:rFonts w:ascii="Cambria Math" w:eastAsiaTheme="minorEastAsia" w:hAnsi="Cambria Math"/>
                <w:b/>
                <w:i/>
                <w:sz w:val="22"/>
                <w:lang w:eastAsia="ko-KR"/>
              </w:rPr>
            </m:ctrlPr>
          </m:sSubPr>
          <m:e>
            <m:r>
              <m:rPr>
                <m:sty m:val="bi"/>
              </m:rPr>
              <w:rPr>
                <w:rFonts w:ascii="Cambria Math" w:eastAsiaTheme="minorEastAsia" w:hAnsi="Cambria Math"/>
                <w:sz w:val="22"/>
                <w:lang w:eastAsia="ko-KR"/>
              </w:rPr>
              <m:t>W</m:t>
            </m:r>
          </m:e>
          <m:sub>
            <m:r>
              <m:rPr>
                <m:sty m:val="bi"/>
              </m:rPr>
              <w:rPr>
                <w:rFonts w:ascii="Cambria Math" w:eastAsiaTheme="minorEastAsia" w:hAnsi="Cambria Math"/>
                <w:sz w:val="22"/>
                <w:lang w:eastAsia="ko-KR"/>
              </w:rPr>
              <m:t>p</m:t>
            </m:r>
          </m:sub>
        </m:sSub>
        <m:r>
          <m:rPr>
            <m:sty m:val="bi"/>
          </m:rPr>
          <w:rPr>
            <w:rFonts w:ascii="Cambria Math" w:eastAsiaTheme="minorEastAsia" w:hAnsi="Cambria Math"/>
            <w:sz w:val="22"/>
            <w:lang w:eastAsia="ko-KR"/>
          </w:rPr>
          <m:t> </m:t>
        </m:r>
      </m:oMath>
      <w:r>
        <w:rPr>
          <w:rFonts w:eastAsiaTheme="minorEastAsia" w:hint="eastAsia"/>
          <w:b/>
          <w:i/>
          <w:sz w:val="22"/>
          <w:lang w:eastAsia="ko-KR"/>
        </w:rPr>
        <w:t xml:space="preserve">as it is. </w:t>
      </w:r>
    </w:p>
    <w:p w:rsidR="00FF4005" w:rsidRPr="00827D58" w:rsidRDefault="00FF4005" w:rsidP="00FF4005">
      <w:pPr>
        <w:ind w:left="0" w:firstLine="0"/>
        <w:rPr>
          <w:rFonts w:eastAsiaTheme="minorEastAsia"/>
          <w:b/>
          <w:i/>
          <w:sz w:val="22"/>
          <w:lang w:eastAsia="ko-KR"/>
        </w:rPr>
      </w:pPr>
      <w:r w:rsidRPr="00827D58">
        <w:rPr>
          <w:rFonts w:eastAsiaTheme="minorEastAsia"/>
          <w:b/>
          <w:i/>
          <w:sz w:val="22"/>
          <w:lang w:eastAsia="ko-KR"/>
        </w:rPr>
        <w:t xml:space="preserve">Proposal 7: For SL transmission, energy detection threshold </w:t>
      </w:r>
      <w:r w:rsidRPr="00827D58">
        <w:rPr>
          <w:rFonts w:eastAsiaTheme="minorEastAsia" w:hint="eastAsia"/>
          <w:b/>
          <w:i/>
          <w:sz w:val="22"/>
          <w:lang w:eastAsia="ko-KR"/>
        </w:rPr>
        <w:t xml:space="preserve">is </w:t>
      </w:r>
      <w:r w:rsidRPr="00827D58">
        <w:rPr>
          <w:rFonts w:eastAsiaTheme="minorEastAsia"/>
          <w:b/>
          <w:i/>
          <w:sz w:val="22"/>
          <w:lang w:eastAsia="ko-KR"/>
        </w:rPr>
        <w:t>determined as follows:</w:t>
      </w:r>
    </w:p>
    <w:p w:rsidR="00FF4005" w:rsidRPr="00827D58" w:rsidRDefault="00FF4005" w:rsidP="00FF4005">
      <w:pPr>
        <w:pStyle w:val="a5"/>
        <w:numPr>
          <w:ilvl w:val="0"/>
          <w:numId w:val="39"/>
        </w:numPr>
        <w:ind w:leftChars="0"/>
        <w:rPr>
          <w:b/>
          <w:i/>
          <w:sz w:val="22"/>
          <w:szCs w:val="22"/>
          <w:lang w:eastAsia="ko-KR"/>
        </w:rPr>
      </w:pPr>
      <w:r w:rsidRPr="00827D58">
        <w:rPr>
          <w:rFonts w:eastAsiaTheme="minorEastAsia" w:hint="eastAsia"/>
          <w:b/>
          <w:i/>
          <w:sz w:val="22"/>
          <w:szCs w:val="22"/>
          <w:lang w:eastAsia="ko-KR"/>
        </w:rPr>
        <w:t xml:space="preserve">If a UE does not share </w:t>
      </w:r>
      <w:r w:rsidRPr="00827D58">
        <w:rPr>
          <w:rFonts w:eastAsiaTheme="minorEastAsia"/>
          <w:b/>
          <w:i/>
          <w:sz w:val="22"/>
          <w:szCs w:val="22"/>
          <w:lang w:eastAsia="ko-KR"/>
        </w:rPr>
        <w:t xml:space="preserve">its </w:t>
      </w:r>
      <w:r w:rsidRPr="00827D58">
        <w:rPr>
          <w:rFonts w:eastAsiaTheme="minorEastAsia" w:hint="eastAsia"/>
          <w:b/>
          <w:i/>
          <w:sz w:val="22"/>
          <w:szCs w:val="22"/>
          <w:lang w:eastAsia="ko-KR"/>
        </w:rPr>
        <w:t>COT duration to another UE(s),</w:t>
      </w:r>
    </w:p>
    <w:p w:rsidR="00FF4005" w:rsidRPr="00827D58" w:rsidRDefault="00FF4005" w:rsidP="00FF4005">
      <w:pPr>
        <w:pStyle w:val="a5"/>
        <w:numPr>
          <w:ilvl w:val="1"/>
          <w:numId w:val="39"/>
        </w:numPr>
        <w:ind w:leftChars="0"/>
        <w:rPr>
          <w:b/>
          <w:i/>
          <w:sz w:val="22"/>
          <w:szCs w:val="22"/>
          <w:lang w:eastAsia="ko-KR"/>
        </w:rPr>
      </w:pPr>
      <m:oMath>
        <m:r>
          <m:rPr>
            <m:sty m:val="bi"/>
          </m:rPr>
          <w:rPr>
            <w:rFonts w:ascii="Cambria Math" w:hAnsi="Cambria Math"/>
            <w:sz w:val="22"/>
            <w:szCs w:val="22"/>
          </w:rPr>
          <m:t>X</m:t>
        </m:r>
        <m:sSub>
          <m:sSubPr>
            <m:ctrlPr>
              <w:rPr>
                <w:rFonts w:ascii="Cambria Math" w:hAnsi="Cambria Math"/>
                <w:b/>
                <w:i/>
                <w:sz w:val="22"/>
                <w:szCs w:val="22"/>
              </w:rPr>
            </m:ctrlPr>
          </m:sSubPr>
          <m:e>
            <m:r>
              <m:rPr>
                <m:sty m:val="bi"/>
              </m:rPr>
              <w:rPr>
                <w:rFonts w:ascii="Cambria Math" w:hAnsi="Cambria Math"/>
                <w:sz w:val="22"/>
                <w:szCs w:val="22"/>
              </w:rPr>
              <m:t>'</m:t>
            </m:r>
          </m:e>
          <m:sub>
            <m:r>
              <m:rPr>
                <m:nor/>
              </m:rPr>
              <w:rPr>
                <w:b/>
                <w:sz w:val="22"/>
                <w:szCs w:val="22"/>
              </w:rPr>
              <m:t>Thresh_max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func>
              <m:funcPr>
                <m:ctrlPr>
                  <w:rPr>
                    <w:rFonts w:ascii="Cambria Math" w:hAnsi="Cambria Math"/>
                    <w:b/>
                    <w:i/>
                    <w:sz w:val="22"/>
                    <w:szCs w:val="22"/>
                  </w:rPr>
                </m:ctrlPr>
              </m:funcPr>
              <m:fName>
                <m:r>
                  <m:rPr>
                    <m:sty m:val="bi"/>
                  </m:rPr>
                  <w:rPr>
                    <w:rFonts w:ascii="Cambria Math" w:hAnsi="Cambria Math"/>
                    <w:sz w:val="22"/>
                    <w:szCs w:val="22"/>
                  </w:rPr>
                  <m:t>max</m:t>
                </m:r>
              </m:fName>
              <m:e>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&amp;-72+10⋅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 xml:space="preserve"> dBm,</m:t>
                        </m:r>
                      </m:e>
                      <m:e>
                        <m:r>
                          <m:rPr>
                            <m:sty m:val="bi"/>
                          </m:rPr>
                          <w:rPr>
                            <w:rFonts w:ascii="Cambria Math" w:hAnsi="Cambria Math"/>
                            <w:sz w:val="22"/>
                            <w:szCs w:val="22"/>
                          </w:rPr>
                          <m:t>&amp;</m:t>
                        </m:r>
                        <m:r>
                          <m:rPr>
                            <m:nor/>
                          </m:rPr>
                          <w:rPr>
                            <w:b/>
                            <w:sz w:val="22"/>
                            <w:szCs w:val="22"/>
                          </w:rPr>
                          <m:t>min</m:t>
                        </m:r>
                        <m:d>
                          <m:dPr>
                            <m:begChr m:val="{"/>
                            <m:endChr m:val="}"/>
                            <m:ctrlPr>
                              <w:rPr>
                                <w:rFonts w:ascii="Cambria Math" w:hAnsi="Cambria Math"/>
                                <w:b/>
                                <w:i/>
                                <w:sz w:val="22"/>
                                <w:szCs w:val="22"/>
                              </w:rPr>
                            </m:ctrlPr>
                          </m:dPr>
                          <m:e>
                            <m:eqArr>
                              <m:eqArrPr>
                                <m:ctrlPr>
                                  <w:rPr>
                                    <w:rFonts w:ascii="Cambria Math" w:hAnsi="Cambria Math"/>
                                    <w:b/>
                                    <w:i/>
                                    <w:sz w:val="22"/>
                                    <w:szCs w:val="22"/>
                                  </w:rPr>
                                </m:ctrlPr>
                              </m:eqArrPr>
                              <m:e>
                                <m:r>
                                  <m:rPr>
                                    <m:sty m:val="bi"/>
                                  </m:rPr>
                                  <w:rPr>
                                    <w:rFonts w:ascii="Cambria Math" w:hAnsi="Cambria Math"/>
                                    <w:sz w:val="22"/>
                                    <w:szCs w:val="22"/>
                                  </w:rPr>
                                  <m:t>&amp;</m:t>
                                </m:r>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e>
                              <m:e>
                                <m:r>
                                  <m:rPr>
                                    <m:sty m:val="bi"/>
                                  </m:rPr>
                                  <w:rPr>
                                    <w:rFonts w:ascii="Cambria Math" w:hAnsi="Cambria Math"/>
                                    <w:sz w:val="22"/>
                                    <w:szCs w:val="22"/>
                                  </w:rPr>
                                  <m:t>&amp;</m:t>
                                </m:r>
                                <m:sSub>
                                  <m:sSubPr>
                                    <m:ctrlPr>
                                      <w:rPr>
                                        <w:rFonts w:ascii="Cambria Math" w:hAnsi="Cambria Math"/>
                                        <w:b/>
                                        <w:i/>
                                        <w:sz w:val="22"/>
                                        <w:szCs w:val="22"/>
                                      </w:rPr>
                                    </m:ctrlPr>
                                  </m:sSubPr>
                                  <m:e>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r>
                                      <m:rPr>
                                        <m:sty m:val="bi"/>
                                      </m:rPr>
                                      <w:rPr>
                                        <w:rFonts w:ascii="Cambria Math" w:hAnsi="Cambria Math"/>
                                        <w:sz w:val="22"/>
                                        <w:szCs w:val="22"/>
                                      </w:rPr>
                                      <m:t>+</m:t>
                                    </m:r>
                                    <m:d>
                                      <m:dPr>
                                        <m:ctrlPr>
                                          <w:rPr>
                                            <w:rFonts w:ascii="Cambria Math" w:hAnsi="Cambria Math"/>
                                            <w:b/>
                                            <w:i/>
                                            <w:sz w:val="22"/>
                                            <w:szCs w:val="22"/>
                                          </w:rPr>
                                        </m:ctrlPr>
                                      </m:dPr>
                                      <m:e>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+10⋅</m:t>
                                        </m:r>
                                        <m:func>
                                          <m:funcPr>
                                            <m:ctrlPr>
                                              <w:rPr>
                                                <w:rFonts w:ascii="Cambria Math" w:hAnsi="Cambria Math"/>
                                                <w:b/>
                                                <w:i/>
                                                <w:sz w:val="22"/>
                                                <w:szCs w:val="22"/>
                                              </w:rPr>
                                            </m:ctrlPr>
                                          </m:funcPr>
                                          <m:fName>
                                            <m:r>
                                              <m:rPr>
                                                <m:sty m:val="bi"/>
                                              </m:rPr>
                                              <w:rPr>
                                                <w:rFonts w:ascii="Cambria Math" w:hAnsi="Cambria Math"/>
                                                <w:sz w:val="22"/>
                                                <w:szCs w:val="22"/>
                                              </w:rPr>
                                              <m:t>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r>
                                              <m:rPr>
                                                <m:sty m:val="bi"/>
                                              </m:rPr>
                                              <w:rPr>
                                                <w:rFonts w:ascii="Cambria Math" w:hAnsi="Cambria Math"/>
                                                <w:sz w:val="22"/>
                                                <w:szCs w:val="22"/>
                                              </w:rPr>
                                              <m:t>(BWMHz /20</m:t>
                                            </m:r>
                                            <m:r>
                                              <m:rPr>
                                                <m:sty m:val="bi"/>
                                              </m:rPr>
                                              <w:rPr>
                                                <w:rFonts w:ascii="Cambria Math" w:hAnsi="Cambria Math"/>
                                                <w:sz w:val="22"/>
                                                <w:szCs w:val="22"/>
                                              </w:rPr>
                                              <m:t>MHz)</m:t>
                                            </m:r>
                                          </m:e>
                                        </m:func>
                                        <m:r>
                                          <m:rPr>
                                            <m:sty m:val="bi"/>
                                          </m:rP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e>
                                    </m:d>
                                  </m:e>
                                  <m:sub/>
                                </m:sSub>
                              </m:e>
                            </m:eqArr>
                          </m:e>
                        </m:d>
                      </m:e>
                    </m:eqArr>
                  </m:e>
                </m:d>
              </m:e>
            </m:func>
            <m:ctrlPr>
              <w:rPr>
                <w:rFonts w:ascii="Cambria Math" w:hAnsi="Cambria Math"/>
                <w:b/>
                <w:sz w:val="22"/>
                <w:szCs w:val="22"/>
              </w:rPr>
            </m:ctrlPr>
          </m:e>
          <m:sub/>
        </m:sSub>
      </m:oMath>
    </w:p>
    <w:p w:rsidR="00FF4005" w:rsidRPr="00827D58" w:rsidRDefault="00A87DBE" w:rsidP="00FF4005">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nor/>
              </m:rPr>
              <w:rPr>
                <w:b/>
                <w:sz w:val="22"/>
                <w:szCs w:val="22"/>
              </w:rPr>
              <m:t>max</m:t>
            </m:r>
            <m:ctrlPr>
              <w:rPr>
                <w:rFonts w:ascii="Cambria Math" w:hAnsi="Cambria Math"/>
                <w:b/>
                <w:sz w:val="22"/>
                <w:szCs w:val="22"/>
              </w:rPr>
            </m:ctrlPr>
          </m:sub>
        </m:sSub>
        <m:r>
          <m:rPr>
            <m:nor/>
          </m:rPr>
          <w:rPr>
            <w:b/>
            <w:sz w:val="22"/>
            <w:szCs w:val="22"/>
          </w:rPr>
          <m:t>(dBm)=</m:t>
        </m:r>
        <m:func>
          <m:funcPr>
            <m:ctrlPr>
              <w:rPr>
                <w:rFonts w:ascii="Cambria Math" w:hAnsi="Cambria Math"/>
                <w:b/>
                <w:i/>
                <w:sz w:val="22"/>
                <w:szCs w:val="22"/>
              </w:rPr>
            </m:ctrlPr>
          </m:funcPr>
          <m:fName>
            <m:r>
              <m:rPr>
                <m:sty m:val="bi"/>
              </m:rPr>
              <w:rPr>
                <w:rFonts w:ascii="Cambria Math" w:hAnsi="Cambria Math"/>
                <w:sz w:val="22"/>
                <w:szCs w:val="22"/>
              </w:rPr>
              <m:t>10⋅lo</m:t>
            </m:r>
            <m:sSub>
              <m:sSubPr>
                <m:ctrlPr>
                  <w:rPr>
                    <w:rFonts w:ascii="Cambria Math" w:hAnsi="Cambria Math"/>
                    <w:b/>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10</m:t>
                </m:r>
              </m:sub>
            </m:sSub>
          </m:fName>
          <m:e>
            <m:d>
              <m:dPr>
                <m:ctrlPr>
                  <w:rPr>
                    <w:rFonts w:ascii="Cambria Math" w:hAnsi="Cambria Math"/>
                    <w:b/>
                    <w:i/>
                    <w:sz w:val="22"/>
                    <w:szCs w:val="22"/>
                  </w:rPr>
                </m:ctrlPr>
              </m:dPr>
              <m:e>
                <m:r>
                  <m:rPr>
                    <m:sty m:val="bi"/>
                  </m:rPr>
                  <w:rPr>
                    <w:rFonts w:ascii="Cambria Math" w:hAnsi="Cambria Math"/>
                    <w:sz w:val="22"/>
                    <w:szCs w:val="22"/>
                  </w:rPr>
                  <m:t>3.16228⋅1</m:t>
                </m:r>
                <m:sSup>
                  <m:sSupPr>
                    <m:ctrlPr>
                      <w:rPr>
                        <w:rFonts w:ascii="Cambria Math" w:hAnsi="Cambria Math"/>
                        <w:b/>
                        <w:i/>
                        <w:sz w:val="22"/>
                        <w:szCs w:val="22"/>
                      </w:rPr>
                    </m:ctrlPr>
                  </m:sSupPr>
                  <m:e>
                    <m:r>
                      <m:rPr>
                        <m:sty m:val="bi"/>
                      </m:rPr>
                      <w:rPr>
                        <w:rFonts w:ascii="Cambria Math" w:hAnsi="Cambria Math"/>
                        <w:sz w:val="22"/>
                        <w:szCs w:val="22"/>
                      </w:rPr>
                      <m:t>0</m:t>
                    </m:r>
                  </m:e>
                  <m:sup>
                    <m:r>
                      <m:rPr>
                        <m:sty m:val="bi"/>
                      </m:rPr>
                      <w:rPr>
                        <w:rFonts w:ascii="Cambria Math" w:hAnsi="Cambria Math"/>
                        <w:sz w:val="22"/>
                        <w:szCs w:val="22"/>
                      </w:rPr>
                      <m:t>-8</m:t>
                    </m:r>
                  </m:sup>
                </m:sSup>
                <m:r>
                  <m:rPr>
                    <m:sty m:val="bi"/>
                  </m:rPr>
                  <w:rPr>
                    <w:rFonts w:ascii="Cambria Math" w:hAnsi="Cambria Math"/>
                    <w:sz w:val="22"/>
                    <w:szCs w:val="22"/>
                  </w:rPr>
                  <m:t>(mW/MHz) ⋅ BWMHz (MHz)</m:t>
                </m:r>
              </m:e>
            </m:d>
          </m:e>
        </m:func>
      </m:oMath>
      <w:r w:rsidR="00FF4005" w:rsidRPr="00827D58">
        <w:rPr>
          <w:b/>
          <w:sz w:val="22"/>
          <w:szCs w:val="22"/>
        </w:rPr>
        <w:t>;</w:t>
      </w:r>
    </w:p>
    <w:p w:rsidR="00FF4005" w:rsidRPr="00827D58" w:rsidRDefault="00FF4005" w:rsidP="00FF4005">
      <w:pPr>
        <w:pStyle w:val="a5"/>
        <w:numPr>
          <w:ilvl w:val="2"/>
          <w:numId w:val="39"/>
        </w:numPr>
        <w:ind w:leftChars="0"/>
        <w:rPr>
          <w:b/>
          <w:i/>
          <w:sz w:val="22"/>
          <w:szCs w:val="22"/>
          <w:lang w:eastAsia="ko-KR"/>
        </w:rPr>
      </w:pPr>
      <m:oMath>
        <m:r>
          <m:rPr>
            <m:sty m:val="bi"/>
          </m:rPr>
          <w:rPr>
            <w:rFonts w:ascii="Cambria Math" w:hAnsi="Cambria Math"/>
            <w:sz w:val="22"/>
            <w:szCs w:val="22"/>
          </w:rPr>
          <m:t>BWMHz</m:t>
        </m:r>
      </m:oMath>
      <w:r w:rsidRPr="00827D58">
        <w:rPr>
          <w:b/>
          <w:sz w:val="22"/>
          <w:szCs w:val="22"/>
        </w:rPr>
        <w:t xml:space="preserve"> is the single channel bandwidth in MHz;</w:t>
      </w:r>
    </w:p>
    <w:p w:rsidR="00FF4005" w:rsidRPr="00827D58" w:rsidRDefault="00A87DBE" w:rsidP="00FF4005">
      <w:pPr>
        <w:pStyle w:val="a5"/>
        <w:numPr>
          <w:ilvl w:val="2"/>
          <w:numId w:val="39"/>
        </w:numPr>
        <w:ind w:leftChars="0"/>
        <w:rPr>
          <w:b/>
          <w:i/>
          <w:sz w:val="22"/>
          <w:szCs w:val="22"/>
          <w:lang w:eastAsia="ko-KR"/>
        </w:rPr>
      </w:pP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H</m:t>
            </m:r>
          </m:sub>
        </m:sSub>
        <m:r>
          <m:rPr>
            <m:sty m:val="bi"/>
          </m:rPr>
          <w:rPr>
            <w:rFonts w:ascii="Cambria Math" w:hAnsi="Cambria Math"/>
            <w:sz w:val="22"/>
            <w:szCs w:val="22"/>
          </w:rPr>
          <m:t>=23</m:t>
        </m:r>
        <m:r>
          <m:rPr>
            <m:sty m:val="bi"/>
          </m:rPr>
          <w:rPr>
            <w:rFonts w:ascii="Cambria Math" w:hAnsi="Cambria Math"/>
            <w:sz w:val="22"/>
            <w:szCs w:val="22"/>
          </w:rPr>
          <m:t>dBm</m:t>
        </m:r>
      </m:oMath>
      <w:r w:rsidR="00FF4005" w:rsidRPr="00827D58">
        <w:rPr>
          <w:b/>
          <w:sz w:val="22"/>
          <w:szCs w:val="22"/>
        </w:rPr>
        <w:t>;</w:t>
      </w:r>
    </w:p>
    <w:p w:rsidR="00FF4005" w:rsidRPr="00827D58" w:rsidRDefault="00FF4005" w:rsidP="00FF4005">
      <w:pPr>
        <w:pStyle w:val="a5"/>
        <w:numPr>
          <w:ilvl w:val="2"/>
          <w:numId w:val="39"/>
        </w:numPr>
        <w:ind w:leftChars="0"/>
        <w:rPr>
          <w:b/>
          <w:i/>
          <w:sz w:val="22"/>
          <w:szCs w:val="22"/>
          <w:lang w:eastAsia="ko-KR"/>
        </w:rPr>
      </w:pPr>
      <w:r>
        <w:rPr>
          <w:rFonts w:eastAsiaTheme="minorEastAsia"/>
          <w:b/>
          <w:i/>
          <w:sz w:val="22"/>
          <w:szCs w:val="22"/>
          <w:lang w:eastAsia="ko-KR"/>
        </w:rPr>
        <w:lastRenderedPageBreak/>
        <w:t>D</w:t>
      </w:r>
      <w:r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m:t>
            </m:r>
          </m:sub>
        </m:sSub>
      </m:oMath>
      <w:r w:rsidRPr="00827D58">
        <w:rPr>
          <w:rFonts w:eastAsiaTheme="minorEastAsia" w:hint="eastAsia"/>
          <w:b/>
          <w:i/>
          <w:sz w:val="22"/>
          <w:szCs w:val="22"/>
          <w:lang w:eastAsia="ko-KR"/>
        </w:rPr>
        <w:t>:</w:t>
      </w:r>
    </w:p>
    <w:p w:rsidR="00FF4005" w:rsidRPr="00827D58" w:rsidRDefault="00FF4005" w:rsidP="00FF4005">
      <w:pPr>
        <w:pStyle w:val="a5"/>
        <w:numPr>
          <w:ilvl w:val="3"/>
          <w:numId w:val="39"/>
        </w:numPr>
        <w:ind w:leftChars="0"/>
        <w:rPr>
          <w:b/>
          <w:i/>
          <w:sz w:val="22"/>
          <w:szCs w:val="22"/>
          <w:lang w:eastAsia="ko-KR"/>
        </w:rPr>
      </w:pPr>
      <w:r w:rsidRPr="00827D58">
        <w:rPr>
          <w:rFonts w:eastAsiaTheme="minorEastAsia" w:hint="eastAsia"/>
          <w:b/>
          <w:i/>
          <w:sz w:val="22"/>
          <w:szCs w:val="22"/>
          <w:lang w:eastAsia="ko-KR"/>
        </w:rPr>
        <w:t>Alt 1-1: 10 dB for all the cases</w:t>
      </w:r>
    </w:p>
    <w:p w:rsidR="00FF4005" w:rsidRPr="00827D58" w:rsidRDefault="00FF4005" w:rsidP="00FF4005">
      <w:pPr>
        <w:pStyle w:val="a5"/>
        <w:numPr>
          <w:ilvl w:val="3"/>
          <w:numId w:val="39"/>
        </w:numPr>
        <w:ind w:leftChars="0"/>
        <w:rPr>
          <w:b/>
          <w:i/>
          <w:sz w:val="22"/>
          <w:szCs w:val="22"/>
          <w:lang w:eastAsia="ko-KR"/>
        </w:rPr>
      </w:pPr>
      <w:r w:rsidRPr="00827D58">
        <w:rPr>
          <w:rFonts w:eastAsiaTheme="minorEastAsia"/>
          <w:b/>
          <w:i/>
          <w:sz w:val="22"/>
          <w:szCs w:val="22"/>
          <w:lang w:eastAsia="ko-KR"/>
        </w:rPr>
        <w:t>Alt 1-2: 5 dB at least for S-SSB or 10 dB otherwise</w:t>
      </w:r>
    </w:p>
    <w:p w:rsidR="00FF4005" w:rsidRPr="00827D58" w:rsidRDefault="00FF4005" w:rsidP="00FF4005">
      <w:pPr>
        <w:pStyle w:val="a5"/>
        <w:numPr>
          <w:ilvl w:val="4"/>
          <w:numId w:val="39"/>
        </w:numPr>
        <w:ind w:leftChars="0"/>
        <w:rPr>
          <w:b/>
          <w:i/>
          <w:sz w:val="22"/>
          <w:szCs w:val="22"/>
          <w:lang w:eastAsia="ko-KR"/>
        </w:rPr>
      </w:pPr>
      <w:r w:rsidRPr="00827D58">
        <w:rPr>
          <w:rFonts w:eastAsiaTheme="minorEastAsia"/>
          <w:b/>
          <w:i/>
          <w:sz w:val="22"/>
          <w:szCs w:val="22"/>
          <w:lang w:eastAsia="ko-KR"/>
        </w:rPr>
        <w:t>FFS: Other SL channel(s)</w:t>
      </w:r>
    </w:p>
    <w:p w:rsidR="00FF4005" w:rsidRPr="00827D58" w:rsidRDefault="00FF4005" w:rsidP="00FF4005">
      <w:pPr>
        <w:pStyle w:val="a5"/>
        <w:numPr>
          <w:ilvl w:val="2"/>
          <w:numId w:val="39"/>
        </w:numPr>
        <w:ind w:leftChars="0"/>
        <w:rPr>
          <w:b/>
          <w:i/>
          <w:sz w:val="22"/>
          <w:szCs w:val="22"/>
          <w:lang w:eastAsia="ko-KR"/>
        </w:rPr>
      </w:pPr>
      <w:r>
        <w:rPr>
          <w:rFonts w:eastAsiaTheme="minorEastAsia"/>
          <w:b/>
          <w:i/>
          <w:sz w:val="22"/>
          <w:szCs w:val="22"/>
          <w:lang w:eastAsia="ko-KR"/>
        </w:rPr>
        <w:t>D</w:t>
      </w:r>
      <w:r w:rsidRPr="00827D58">
        <w:rPr>
          <w:rFonts w:eastAsiaTheme="minorEastAsia" w:hint="eastAsia"/>
          <w:b/>
          <w:i/>
          <w:sz w:val="22"/>
          <w:szCs w:val="22"/>
          <w:lang w:eastAsia="ko-KR"/>
        </w:rPr>
        <w:t>own-select one of followings</w:t>
      </w:r>
      <w:r>
        <w:rPr>
          <w:rFonts w:eastAsiaTheme="minorEastAsia"/>
          <w:b/>
          <w:i/>
          <w:sz w:val="22"/>
          <w:szCs w:val="22"/>
          <w:lang w:eastAsia="ko-KR"/>
        </w:rPr>
        <w:t xml:space="preserve"> for </w:t>
      </w:r>
      <m:oMath>
        <m:sSub>
          <m:sSubPr>
            <m:ctrlPr>
              <w:rPr>
                <w:rFonts w:ascii="Cambria Math" w:hAnsi="Cambria Math"/>
                <w:b/>
                <w:i/>
                <w:sz w:val="22"/>
                <w:szCs w:val="22"/>
              </w:rPr>
            </m:ctrlPr>
          </m:sSubPr>
          <m:e>
            <m:r>
              <m:rPr>
                <m:sty m:val="bi"/>
              </m:rPr>
              <w:rPr>
                <w:rFonts w:ascii="Cambria Math" w:hAnsi="Cambria Math"/>
                <w:sz w:val="22"/>
                <w:szCs w:val="22"/>
              </w:rPr>
              <m:t>P</m:t>
            </m:r>
          </m:e>
          <m:sub>
            <m:r>
              <m:rPr>
                <m:sty m:val="bi"/>
              </m:rPr>
              <w:rPr>
                <w:rFonts w:ascii="Cambria Math" w:hAnsi="Cambria Math"/>
                <w:sz w:val="22"/>
                <w:szCs w:val="22"/>
              </w:rPr>
              <m:t>TX</m:t>
            </m:r>
          </m:sub>
        </m:sSub>
      </m:oMath>
      <w:r w:rsidRPr="00827D58">
        <w:rPr>
          <w:rFonts w:eastAsiaTheme="minorEastAsia" w:hint="eastAsia"/>
          <w:b/>
          <w:i/>
          <w:sz w:val="22"/>
          <w:szCs w:val="22"/>
          <w:lang w:eastAsia="ko-KR"/>
        </w:rPr>
        <w:t xml:space="preserve">: </w:t>
      </w:r>
    </w:p>
    <w:p w:rsidR="00FF4005" w:rsidRPr="00827D58" w:rsidRDefault="00FF4005" w:rsidP="00FF4005">
      <w:pPr>
        <w:pStyle w:val="a5"/>
        <w:numPr>
          <w:ilvl w:val="3"/>
          <w:numId w:val="39"/>
        </w:numPr>
        <w:ind w:leftChars="0"/>
        <w:rPr>
          <w:b/>
          <w:i/>
          <w:sz w:val="22"/>
          <w:szCs w:val="22"/>
          <w:lang w:eastAsia="ko-KR"/>
        </w:rPr>
      </w:pPr>
      <w:r w:rsidRPr="00827D58">
        <w:rPr>
          <w:rFonts w:eastAsiaTheme="minorEastAsia" w:hint="eastAsia"/>
          <w:b/>
          <w:i/>
          <w:sz w:val="22"/>
          <w:szCs w:val="22"/>
          <w:lang w:eastAsia="ko-KR"/>
        </w:rPr>
        <w:t>Alt 2-1:</w:t>
      </w:r>
      <w:r w:rsidRPr="00827D58">
        <w:rPr>
          <w:rFonts w:eastAsiaTheme="minorEastAsia"/>
          <w:b/>
          <w:i/>
          <w:sz w:val="22"/>
          <w:szCs w:val="22"/>
          <w:lang w:eastAsia="ko-KR"/>
        </w:rPr>
        <w:t xml:space="preserve"> </w:t>
      </w:r>
      <w:r w:rsidRPr="00827D58">
        <w:rPr>
          <w:b/>
          <w:sz w:val="22"/>
          <w:szCs w:val="22"/>
          <w:lang w:bidi="bn-IN"/>
        </w:rPr>
        <w:t>P</w:t>
      </w:r>
      <w:r w:rsidRPr="00827D58">
        <w:rPr>
          <w:b/>
          <w:sz w:val="22"/>
          <w:szCs w:val="22"/>
          <w:vertAlign w:val="subscript"/>
          <w:lang w:bidi="bn-IN"/>
        </w:rPr>
        <w:t>CMAX_H,</w:t>
      </w:r>
      <w:r w:rsidRPr="00827D58">
        <w:rPr>
          <w:b/>
          <w:i/>
          <w:sz w:val="22"/>
          <w:szCs w:val="22"/>
          <w:vertAlign w:val="subscript"/>
          <w:lang w:bidi="bn-IN"/>
        </w:rPr>
        <w:t>c</w:t>
      </w:r>
      <w:r w:rsidRPr="00827D58">
        <w:rPr>
          <w:b/>
          <w:sz w:val="22"/>
          <w:szCs w:val="22"/>
          <w:vertAlign w:val="subscript"/>
          <w:lang w:bidi="bn-IN"/>
        </w:rPr>
        <w:t xml:space="preserve"> </w:t>
      </w:r>
      <w:r w:rsidRPr="00827D58">
        <w:rPr>
          <w:rFonts w:eastAsiaTheme="minorEastAsia"/>
          <w:b/>
          <w:i/>
          <w:sz w:val="22"/>
          <w:szCs w:val="22"/>
          <w:lang w:eastAsia="ko-KR"/>
        </w:rPr>
        <w:t xml:space="preserve">for a given SL </w:t>
      </w:r>
      <w:r>
        <w:rPr>
          <w:rFonts w:eastAsiaTheme="minorEastAsia"/>
          <w:b/>
          <w:i/>
          <w:sz w:val="22"/>
          <w:szCs w:val="22"/>
          <w:lang w:eastAsia="ko-KR"/>
        </w:rPr>
        <w:t xml:space="preserve">channel type and/or a given </w:t>
      </w:r>
      <w:r w:rsidRPr="00827D58">
        <w:rPr>
          <w:rFonts w:eastAsiaTheme="minorEastAsia"/>
          <w:b/>
          <w:i/>
          <w:sz w:val="22"/>
          <w:szCs w:val="22"/>
          <w:lang w:eastAsia="ko-KR"/>
        </w:rPr>
        <w:t>resource pool (if applicable)</w:t>
      </w:r>
    </w:p>
    <w:p w:rsidR="00FF4005" w:rsidRPr="00827D58" w:rsidRDefault="00FF4005" w:rsidP="00FF4005">
      <w:pPr>
        <w:pStyle w:val="a5"/>
        <w:numPr>
          <w:ilvl w:val="3"/>
          <w:numId w:val="39"/>
        </w:numPr>
        <w:ind w:leftChars="0"/>
        <w:rPr>
          <w:b/>
          <w:i/>
          <w:sz w:val="22"/>
          <w:szCs w:val="22"/>
          <w:lang w:eastAsia="ko-KR"/>
        </w:rPr>
      </w:pPr>
      <w:r w:rsidRPr="00827D58">
        <w:rPr>
          <w:rFonts w:eastAsiaTheme="minorEastAsia"/>
          <w:b/>
          <w:i/>
          <w:sz w:val="22"/>
          <w:szCs w:val="22"/>
          <w:lang w:eastAsia="ko-KR"/>
        </w:rPr>
        <w:t>Alt 2-2: (Pre)configured value</w:t>
      </w:r>
    </w:p>
    <w:p w:rsidR="00FF4005" w:rsidRPr="00827D58" w:rsidRDefault="00FF4005" w:rsidP="00FF4005">
      <w:pPr>
        <w:pStyle w:val="a5"/>
        <w:numPr>
          <w:ilvl w:val="0"/>
          <w:numId w:val="39"/>
        </w:numPr>
        <w:ind w:leftChars="0"/>
        <w:rPr>
          <w:b/>
          <w:i/>
          <w:sz w:val="22"/>
          <w:szCs w:val="22"/>
          <w:lang w:eastAsia="ko-KR"/>
        </w:rPr>
      </w:pPr>
      <w:r w:rsidRPr="00827D58">
        <w:rPr>
          <w:rFonts w:eastAsiaTheme="minorEastAsia"/>
          <w:b/>
          <w:i/>
          <w:sz w:val="22"/>
          <w:szCs w:val="22"/>
          <w:lang w:eastAsia="ko-KR"/>
        </w:rPr>
        <w:t xml:space="preserve">If a UE shares its COT duration to another UE(s), </w:t>
      </w:r>
      <w:r>
        <w:rPr>
          <w:rFonts w:eastAsiaTheme="minorEastAsia"/>
          <w:b/>
          <w:i/>
          <w:sz w:val="22"/>
          <w:szCs w:val="22"/>
          <w:lang w:eastAsia="ko-KR"/>
        </w:rPr>
        <w:t>the energy detection threshold is set to one of followings:</w:t>
      </w:r>
    </w:p>
    <w:p w:rsidR="00FF4005" w:rsidRPr="00827D58" w:rsidRDefault="00FF4005" w:rsidP="00FF4005">
      <w:pPr>
        <w:pStyle w:val="a5"/>
        <w:numPr>
          <w:ilvl w:val="1"/>
          <w:numId w:val="39"/>
        </w:numPr>
        <w:ind w:leftChars="0"/>
        <w:rPr>
          <w:b/>
          <w:i/>
          <w:sz w:val="22"/>
          <w:szCs w:val="22"/>
          <w:lang w:eastAsia="ko-KR"/>
        </w:rPr>
      </w:pPr>
      <w:r w:rsidRPr="00827D58">
        <w:rPr>
          <w:rFonts w:eastAsiaTheme="minorEastAsia" w:hint="eastAsia"/>
          <w:b/>
          <w:i/>
          <w:sz w:val="22"/>
          <w:szCs w:val="22"/>
          <w:lang w:eastAsia="ko-KR"/>
        </w:rPr>
        <w:t xml:space="preserve">Alt 3-1: </w:t>
      </w:r>
      <w:r w:rsidRPr="00827D58">
        <w:rPr>
          <w:rFonts w:eastAsiaTheme="minorEastAsia"/>
          <w:b/>
          <w:i/>
          <w:sz w:val="22"/>
          <w:szCs w:val="22"/>
          <w:lang w:eastAsia="ko-KR"/>
        </w:rPr>
        <w:t>(Pre)configured value</w:t>
      </w:r>
    </w:p>
    <w:p w:rsidR="00FF4005" w:rsidRPr="00827D58" w:rsidRDefault="00FF4005" w:rsidP="00FF4005">
      <w:pPr>
        <w:pStyle w:val="a5"/>
        <w:numPr>
          <w:ilvl w:val="1"/>
          <w:numId w:val="39"/>
        </w:numPr>
        <w:ind w:leftChars="0"/>
        <w:rPr>
          <w:b/>
          <w:i/>
          <w:sz w:val="22"/>
          <w:szCs w:val="22"/>
          <w:lang w:eastAsia="ko-KR"/>
        </w:rPr>
      </w:pPr>
      <w:r w:rsidRPr="00827D58">
        <w:rPr>
          <w:rFonts w:eastAsiaTheme="minorEastAsia"/>
          <w:b/>
          <w:i/>
          <w:sz w:val="22"/>
          <w:szCs w:val="22"/>
          <w:lang w:eastAsia="ko-KR"/>
        </w:rPr>
        <w:t>Alt 3-2: Value indicated by COT sharing information</w:t>
      </w:r>
    </w:p>
    <w:p w:rsidR="00FF4005" w:rsidRPr="00827D58" w:rsidRDefault="00FF4005" w:rsidP="00FF4005">
      <w:pPr>
        <w:pStyle w:val="a5"/>
        <w:numPr>
          <w:ilvl w:val="0"/>
          <w:numId w:val="39"/>
        </w:numPr>
        <w:ind w:leftChars="0"/>
        <w:rPr>
          <w:b/>
          <w:i/>
          <w:sz w:val="22"/>
          <w:szCs w:val="22"/>
          <w:lang w:eastAsia="ko-KR"/>
        </w:rPr>
      </w:pPr>
      <w:r w:rsidRPr="00827D58">
        <w:rPr>
          <w:rFonts w:eastAsiaTheme="minorEastAsia"/>
          <w:b/>
          <w:i/>
          <w:sz w:val="22"/>
          <w:szCs w:val="22"/>
          <w:lang w:eastAsia="ko-KR"/>
        </w:rPr>
        <w:t xml:space="preserve">FFS: ED threshold and/or its offset </w:t>
      </w:r>
      <w:r>
        <w:rPr>
          <w:rFonts w:eastAsiaTheme="minorEastAsia"/>
          <w:b/>
          <w:i/>
          <w:sz w:val="22"/>
          <w:szCs w:val="22"/>
          <w:lang w:eastAsia="ko-KR"/>
        </w:rPr>
        <w:t>can be</w:t>
      </w:r>
      <w:r w:rsidRPr="00827D58">
        <w:rPr>
          <w:rFonts w:eastAsiaTheme="minorEastAsia"/>
          <w:b/>
          <w:i/>
          <w:sz w:val="22"/>
          <w:szCs w:val="22"/>
          <w:lang w:eastAsia="ko-KR"/>
        </w:rPr>
        <w:t xml:space="preserve"> (pre)configured or PC5-RRC configured.</w:t>
      </w:r>
    </w:p>
    <w:p w:rsidR="00FF4005" w:rsidRPr="008646E0" w:rsidRDefault="00FF4005" w:rsidP="00FF4005">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8</w:t>
      </w:r>
      <w:r w:rsidRPr="008646E0">
        <w:rPr>
          <w:rFonts w:eastAsiaTheme="minorEastAsia"/>
          <w:b/>
          <w:i/>
          <w:sz w:val="22"/>
          <w:lang w:eastAsia="ko-KR"/>
        </w:rPr>
        <w:t xml:space="preserve">: For Type 1 SL channel access procedure, </w:t>
      </w:r>
    </w:p>
    <w:p w:rsidR="00FF4005" w:rsidRDefault="00FF4005" w:rsidP="00FF4005">
      <w:pPr>
        <w:pStyle w:val="a5"/>
        <w:numPr>
          <w:ilvl w:val="0"/>
          <w:numId w:val="44"/>
        </w:numPr>
        <w:ind w:leftChars="0"/>
        <w:rPr>
          <w:rFonts w:eastAsiaTheme="minorEastAsia"/>
          <w:b/>
          <w:i/>
          <w:sz w:val="22"/>
          <w:lang w:eastAsia="ko-KR"/>
        </w:rPr>
      </w:pPr>
      <w:r>
        <w:rPr>
          <w:rFonts w:eastAsiaTheme="minorEastAsia" w:hint="eastAsia"/>
          <w:b/>
          <w:i/>
          <w:sz w:val="22"/>
          <w:lang w:eastAsia="ko-KR"/>
        </w:rPr>
        <w:t>UE may use any CAPC for S-SSB</w:t>
      </w:r>
      <w:r>
        <w:rPr>
          <w:rFonts w:eastAsiaTheme="minorEastAsia"/>
          <w:b/>
          <w:i/>
          <w:sz w:val="22"/>
          <w:lang w:eastAsia="ko-KR"/>
        </w:rPr>
        <w:t xml:space="preserve"> </w:t>
      </w:r>
      <w:r>
        <w:rPr>
          <w:rFonts w:eastAsiaTheme="minorEastAsia" w:hint="eastAsia"/>
          <w:b/>
          <w:i/>
          <w:sz w:val="22"/>
          <w:lang w:eastAsia="ko-KR"/>
        </w:rPr>
        <w:t>transmission.</w:t>
      </w:r>
    </w:p>
    <w:p w:rsidR="00FF4005" w:rsidRDefault="00FF4005" w:rsidP="00FF4005">
      <w:pPr>
        <w:pStyle w:val="a5"/>
        <w:numPr>
          <w:ilvl w:val="0"/>
          <w:numId w:val="44"/>
        </w:numPr>
        <w:ind w:leftChars="0"/>
        <w:rPr>
          <w:rFonts w:eastAsiaTheme="minorEastAsia"/>
          <w:b/>
          <w:i/>
          <w:sz w:val="22"/>
          <w:lang w:eastAsia="ko-KR"/>
        </w:rPr>
      </w:pPr>
      <w:r>
        <w:rPr>
          <w:rFonts w:eastAsiaTheme="minorEastAsia"/>
          <w:b/>
          <w:i/>
          <w:sz w:val="22"/>
          <w:lang w:eastAsia="ko-KR"/>
        </w:rPr>
        <w:t xml:space="preserve">UE uses CAPC of 1 for PSFCH transmission(s). </w:t>
      </w:r>
    </w:p>
    <w:p w:rsidR="00FF4005" w:rsidRPr="009C2024" w:rsidRDefault="00FF4005" w:rsidP="00FF4005">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9</w:t>
      </w:r>
      <w:r w:rsidRPr="009C2024">
        <w:rPr>
          <w:rFonts w:eastAsiaTheme="minorEastAsia"/>
          <w:b/>
          <w:i/>
          <w:sz w:val="22"/>
          <w:lang w:eastAsia="ko-KR"/>
        </w:rPr>
        <w:t>: For Type 2A/2B/2C SL channel access procedure, a time gap to decide the type is measured according to one or more of followings:</w:t>
      </w:r>
    </w:p>
    <w:p w:rsidR="00FF4005" w:rsidRPr="009C2024" w:rsidRDefault="00FF4005" w:rsidP="00FF4005">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FF4005" w:rsidRPr="0051195F" w:rsidRDefault="00FF4005" w:rsidP="00FF4005">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Recently received PSFCH in response of PSSCH transmission to the COT initiator UE.</w:t>
      </w:r>
      <w:r w:rsidRPr="0051195F">
        <w:rPr>
          <w:rFonts w:eastAsiaTheme="minorEastAsia"/>
          <w:b/>
          <w:i/>
          <w:sz w:val="22"/>
          <w:szCs w:val="22"/>
          <w:lang w:eastAsia="ko-KR"/>
        </w:rPr>
        <w:t xml:space="preserve"> </w:t>
      </w:r>
    </w:p>
    <w:p w:rsidR="00FF4005" w:rsidRPr="0051195F" w:rsidRDefault="00FF4005" w:rsidP="00FF4005">
      <w:pPr>
        <w:pStyle w:val="a5"/>
        <w:numPr>
          <w:ilvl w:val="0"/>
          <w:numId w:val="39"/>
        </w:numPr>
        <w:ind w:leftChars="0"/>
        <w:rPr>
          <w:rFonts w:eastAsiaTheme="minorEastAsia"/>
          <w:b/>
          <w:i/>
          <w:sz w:val="22"/>
          <w:szCs w:val="22"/>
          <w:lang w:eastAsia="ko-KR"/>
        </w:rPr>
      </w:pPr>
      <w:r w:rsidRPr="0051195F">
        <w:rPr>
          <w:rFonts w:eastAsiaTheme="minorEastAsia"/>
          <w:b/>
          <w:i/>
          <w:sz w:val="22"/>
          <w:szCs w:val="22"/>
          <w:lang w:eastAsia="ko-KR"/>
        </w:rPr>
        <w:t>FFS: Whether or not the received SL channels are within a RB set associated with COT sharing.</w:t>
      </w:r>
    </w:p>
    <w:p w:rsidR="00FF4005" w:rsidRPr="00245E0A" w:rsidRDefault="00FF4005" w:rsidP="00FF4005">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10</w:t>
      </w:r>
      <w:r w:rsidRPr="00245E0A">
        <w:rPr>
          <w:rFonts w:eastAsiaTheme="minorEastAsia"/>
          <w:b/>
          <w:i/>
          <w:sz w:val="22"/>
          <w:szCs w:val="22"/>
          <w:lang w:eastAsia="ko-KR"/>
        </w:rPr>
        <w:t>: UE can transmit transmission(s) after a gap within a SL transmission burst without sensing the corresponding channel(s) for availability.</w:t>
      </w:r>
    </w:p>
    <w:p w:rsidR="00FF4005" w:rsidRPr="00245E0A" w:rsidRDefault="00FF4005" w:rsidP="00FF400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FF4005" w:rsidRPr="00245E0A" w:rsidRDefault="00FF4005" w:rsidP="00FF4005">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can be used to ensure the time gap requirement between transmissions in a SL transmission burst.</w:t>
      </w:r>
    </w:p>
    <w:p w:rsidR="00FF4005" w:rsidRPr="00245E0A" w:rsidRDefault="00FF4005" w:rsidP="00FF400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lastRenderedPageBreak/>
        <w:t>Transmissions from a UE separated by a gap of more than 16μs are considered as separate SL transmission bursts.</w:t>
      </w:r>
    </w:p>
    <w:p w:rsidR="00FF4005" w:rsidRDefault="00FF4005" w:rsidP="00FF4005">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CAPC value of SL transmissions within a SL transmission burst is not greater than the CAPC value used for accessing the channel for the SL transmission burst.</w:t>
      </w:r>
    </w:p>
    <w:p w:rsidR="00FF4005" w:rsidRPr="00245E0A" w:rsidRDefault="00FF4005" w:rsidP="00FF4005">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How to determine EDT for a SL transmission burst.</w:t>
      </w:r>
    </w:p>
    <w:p w:rsidR="009F5852" w:rsidRDefault="009F5852" w:rsidP="009F5852">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11</w:t>
      </w:r>
      <w:r w:rsidRPr="00C21F39">
        <w:rPr>
          <w:rFonts w:eastAsiaTheme="minorEastAsia"/>
          <w:b/>
          <w:i/>
          <w:sz w:val="22"/>
          <w:szCs w:val="22"/>
          <w:lang w:eastAsia="ko-KR"/>
        </w:rPr>
        <w:t>:</w:t>
      </w:r>
      <w:r>
        <w:rPr>
          <w:rFonts w:eastAsiaTheme="minorEastAsia"/>
          <w:b/>
          <w:i/>
          <w:sz w:val="22"/>
          <w:szCs w:val="22"/>
          <w:lang w:eastAsia="ko-KR"/>
        </w:rPr>
        <w:t xml:space="preserve"> If PSFCH transmission to the COT initiating UE is not present or dropped in a PSFCH occasion, the COT responded UE does not utilize a COT initiated by the COT initiating UE for PSFCH transmission(s). </w:t>
      </w:r>
    </w:p>
    <w:p w:rsidR="009F5852" w:rsidRPr="00245E0A" w:rsidRDefault="009F5852" w:rsidP="009F5852">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or how to prioritize PSFCH transmission to the COT initiating UE compared to other PSFCH transmissions.</w:t>
      </w:r>
    </w:p>
    <w:p w:rsidR="009F5852" w:rsidRDefault="009F5852" w:rsidP="009F5852">
      <w:pPr>
        <w:ind w:left="0" w:firstLine="0"/>
        <w:rPr>
          <w:rFonts w:eastAsiaTheme="minorEastAsia"/>
          <w:b/>
          <w:i/>
          <w:sz w:val="22"/>
          <w:szCs w:val="22"/>
          <w:lang w:eastAsia="ko-KR"/>
        </w:rPr>
      </w:pPr>
      <w:r>
        <w:rPr>
          <w:rFonts w:eastAsiaTheme="minorEastAsia"/>
          <w:b/>
          <w:i/>
          <w:sz w:val="22"/>
          <w:szCs w:val="22"/>
          <w:lang w:eastAsia="ko-KR"/>
        </w:rPr>
        <w:t>Proposal 12</w:t>
      </w:r>
      <w:r w:rsidRPr="00C21F39">
        <w:rPr>
          <w:rFonts w:eastAsiaTheme="minorEastAsia"/>
          <w:b/>
          <w:i/>
          <w:sz w:val="22"/>
          <w:szCs w:val="22"/>
          <w:lang w:eastAsia="ko-KR"/>
        </w:rPr>
        <w:t>:</w:t>
      </w:r>
      <w:r>
        <w:rPr>
          <w:rFonts w:eastAsiaTheme="minorEastAsia"/>
          <w:b/>
          <w:i/>
          <w:sz w:val="22"/>
          <w:szCs w:val="22"/>
          <w:lang w:eastAsia="ko-KR"/>
        </w:rPr>
        <w:t xml:space="preserve"> COT responded UE can utilize the COT initiated by the COT initiating UE for its unicast PSCCH/PSSCH transmission to the COT initiating UE.</w:t>
      </w:r>
    </w:p>
    <w:p w:rsidR="009F5852" w:rsidRDefault="009F5852" w:rsidP="009F5852">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To identify the COT responded UE and the COT initiating UE, the existing L2 source ID and L2 destination ID conveyed on PSCCH/PSSCH are used. </w:t>
      </w:r>
    </w:p>
    <w:p w:rsidR="009F5852" w:rsidRPr="00245E0A" w:rsidRDefault="009F5852" w:rsidP="009F5852">
      <w:pPr>
        <w:pStyle w:val="a5"/>
        <w:numPr>
          <w:ilvl w:val="0"/>
          <w:numId w:val="39"/>
        </w:numPr>
        <w:ind w:leftChars="0"/>
        <w:rPr>
          <w:rFonts w:eastAsiaTheme="minorEastAsia"/>
          <w:b/>
          <w:i/>
          <w:sz w:val="22"/>
          <w:szCs w:val="22"/>
          <w:lang w:eastAsia="ko-KR"/>
        </w:rPr>
      </w:pPr>
      <w:r>
        <w:rPr>
          <w:rFonts w:eastAsiaTheme="minorEastAsia" w:hint="eastAsia"/>
          <w:b/>
          <w:i/>
          <w:sz w:val="22"/>
          <w:szCs w:val="22"/>
          <w:lang w:eastAsia="ko-KR"/>
        </w:rPr>
        <w:t xml:space="preserve">FFS: </w:t>
      </w:r>
      <w:r>
        <w:rPr>
          <w:rFonts w:eastAsiaTheme="minorEastAsia"/>
          <w:b/>
          <w:i/>
          <w:sz w:val="22"/>
          <w:szCs w:val="22"/>
          <w:lang w:eastAsia="ko-KR"/>
        </w:rPr>
        <w:t>Groupcast/broadcast PSCCH/PSSCH transmission to UE(s) including</w:t>
      </w:r>
      <w:r w:rsidRPr="00037BEA">
        <w:rPr>
          <w:rFonts w:eastAsiaTheme="minorEastAsia"/>
          <w:b/>
          <w:i/>
          <w:sz w:val="22"/>
          <w:szCs w:val="22"/>
          <w:lang w:eastAsia="ko-KR"/>
        </w:rPr>
        <w:t xml:space="preserve"> </w:t>
      </w:r>
      <w:r>
        <w:rPr>
          <w:rFonts w:eastAsiaTheme="minorEastAsia"/>
          <w:b/>
          <w:i/>
          <w:sz w:val="22"/>
          <w:szCs w:val="22"/>
          <w:lang w:eastAsia="ko-KR"/>
        </w:rPr>
        <w:t>the COT initiating UE.</w:t>
      </w:r>
    </w:p>
    <w:p w:rsidR="009F5852" w:rsidRDefault="009F5852" w:rsidP="009F5852">
      <w:pPr>
        <w:ind w:left="0" w:firstLine="0"/>
        <w:rPr>
          <w:rFonts w:eastAsiaTheme="minorEastAsia"/>
          <w:b/>
          <w:i/>
          <w:sz w:val="22"/>
          <w:szCs w:val="22"/>
          <w:lang w:eastAsia="ko-KR"/>
        </w:rPr>
      </w:pPr>
      <w:r>
        <w:rPr>
          <w:rFonts w:eastAsiaTheme="minorEastAsia"/>
          <w:b/>
          <w:i/>
          <w:sz w:val="22"/>
          <w:szCs w:val="22"/>
          <w:lang w:eastAsia="ko-KR"/>
        </w:rPr>
        <w:t>Proposal 13</w:t>
      </w:r>
      <w:r w:rsidRPr="00C21F39">
        <w:rPr>
          <w:rFonts w:eastAsiaTheme="minorEastAsia"/>
          <w:b/>
          <w:i/>
          <w:sz w:val="22"/>
          <w:szCs w:val="22"/>
          <w:lang w:eastAsia="ko-KR"/>
        </w:rPr>
        <w:t>:</w:t>
      </w:r>
      <w:r>
        <w:rPr>
          <w:rFonts w:eastAsiaTheme="minorEastAsia"/>
          <w:b/>
          <w:i/>
          <w:sz w:val="22"/>
          <w:szCs w:val="22"/>
          <w:lang w:eastAsia="ko-KR"/>
        </w:rPr>
        <w:t xml:space="preserve"> For utilizing the COT initiated by the COT initiating UE, the COT responded UE </w:t>
      </w:r>
      <w:r w:rsidRPr="008451B9">
        <w:rPr>
          <w:rFonts w:eastAsiaTheme="minorEastAsia"/>
          <w:b/>
          <w:i/>
          <w:sz w:val="22"/>
          <w:szCs w:val="22"/>
          <w:lang w:eastAsia="ko-KR"/>
        </w:rPr>
        <w:t xml:space="preserve">should use the transmit power in determining the resulting energy detection threshold which is used by the COT initiating UE to initiate the COT </w:t>
      </w:r>
      <w:r>
        <w:rPr>
          <w:rFonts w:eastAsiaTheme="minorEastAsia"/>
          <w:b/>
          <w:i/>
          <w:sz w:val="22"/>
          <w:szCs w:val="22"/>
          <w:lang w:eastAsia="ko-KR"/>
        </w:rPr>
        <w:t>for UE-to-UE COT sharing</w:t>
      </w:r>
      <w:r w:rsidRPr="008451B9">
        <w:rPr>
          <w:rFonts w:eastAsiaTheme="minorEastAsia"/>
          <w:b/>
          <w:i/>
          <w:sz w:val="22"/>
          <w:szCs w:val="22"/>
          <w:lang w:eastAsia="ko-KR"/>
        </w:rPr>
        <w:t>.</w:t>
      </w:r>
    </w:p>
    <w:p w:rsidR="009F5852" w:rsidRDefault="009F5852" w:rsidP="009F5852">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e</w:t>
      </w:r>
      <w:r w:rsidRPr="008451B9">
        <w:rPr>
          <w:rFonts w:eastAsiaTheme="minorEastAsia"/>
          <w:b/>
          <w:i/>
          <w:sz w:val="22"/>
          <w:szCs w:val="22"/>
          <w:lang w:eastAsia="ko-KR"/>
        </w:rPr>
        <w:t>nergy detection threshold</w:t>
      </w:r>
      <w:r>
        <w:rPr>
          <w:rFonts w:eastAsiaTheme="minorEastAsia"/>
          <w:b/>
          <w:i/>
          <w:sz w:val="22"/>
          <w:szCs w:val="22"/>
          <w:lang w:eastAsia="ko-KR"/>
        </w:rPr>
        <w:t xml:space="preserve"> </w:t>
      </w:r>
      <w:r w:rsidRPr="008451B9">
        <w:rPr>
          <w:rFonts w:eastAsiaTheme="minorEastAsia"/>
          <w:b/>
          <w:i/>
          <w:sz w:val="22"/>
          <w:szCs w:val="22"/>
          <w:lang w:eastAsia="ko-KR"/>
        </w:rPr>
        <w:t xml:space="preserve">to initiate the COT </w:t>
      </w:r>
      <w:r>
        <w:rPr>
          <w:rFonts w:eastAsiaTheme="minorEastAsia"/>
          <w:b/>
          <w:i/>
          <w:sz w:val="22"/>
          <w:szCs w:val="22"/>
          <w:lang w:eastAsia="ko-KR"/>
        </w:rPr>
        <w:t xml:space="preserve">for UE-to-UE COT sharing is (pre)configured or indicated by the COT sharing information. </w:t>
      </w:r>
    </w:p>
    <w:p w:rsidR="009F5852" w:rsidRDefault="009F5852" w:rsidP="009F5852">
      <w:pPr>
        <w:ind w:left="0" w:firstLine="0"/>
        <w:rPr>
          <w:rFonts w:eastAsiaTheme="minorEastAsia"/>
          <w:b/>
          <w:i/>
          <w:sz w:val="22"/>
          <w:szCs w:val="22"/>
          <w:lang w:eastAsia="ko-KR"/>
        </w:rPr>
      </w:pPr>
      <w:r>
        <w:rPr>
          <w:rFonts w:eastAsiaTheme="minorEastAsia"/>
          <w:b/>
          <w:i/>
          <w:sz w:val="22"/>
          <w:szCs w:val="22"/>
          <w:lang w:eastAsia="ko-KR"/>
        </w:rPr>
        <w:t>Proposal 14</w:t>
      </w:r>
      <w:r w:rsidRPr="00C21F39">
        <w:rPr>
          <w:rFonts w:eastAsiaTheme="minorEastAsia"/>
          <w:b/>
          <w:i/>
          <w:sz w:val="22"/>
          <w:szCs w:val="22"/>
          <w:lang w:eastAsia="ko-KR"/>
        </w:rPr>
        <w:t>:</w:t>
      </w:r>
      <w:r>
        <w:rPr>
          <w:rFonts w:eastAsiaTheme="minorEastAsia"/>
          <w:b/>
          <w:i/>
          <w:sz w:val="22"/>
          <w:szCs w:val="22"/>
          <w:lang w:eastAsia="ko-KR"/>
        </w:rPr>
        <w:t xml:space="preserve"> </w:t>
      </w:r>
      <w:r w:rsidRPr="005D609E">
        <w:rPr>
          <w:rFonts w:eastAsiaTheme="minorEastAsia"/>
          <w:b/>
          <w:i/>
          <w:sz w:val="22"/>
          <w:szCs w:val="22"/>
          <w:lang w:eastAsia="ko-KR"/>
        </w:rPr>
        <w:t>For UE-to-UE COT sharing,</w:t>
      </w:r>
      <w:r>
        <w:rPr>
          <w:rFonts w:eastAsiaTheme="minorEastAsia"/>
          <w:b/>
          <w:i/>
          <w:sz w:val="22"/>
          <w:szCs w:val="22"/>
          <w:lang w:eastAsia="ko-KR"/>
        </w:rPr>
        <w:t xml:space="preserve"> support Alt 1:</w:t>
      </w:r>
    </w:p>
    <w:p w:rsidR="009F5852" w:rsidRPr="005D609E" w:rsidRDefault="009F5852" w:rsidP="009F5852">
      <w:pPr>
        <w:pStyle w:val="a5"/>
        <w:numPr>
          <w:ilvl w:val="0"/>
          <w:numId w:val="39"/>
        </w:numPr>
        <w:ind w:leftChars="0"/>
        <w:rPr>
          <w:rFonts w:eastAsiaTheme="minorEastAsia"/>
          <w:b/>
          <w:i/>
          <w:sz w:val="22"/>
          <w:szCs w:val="22"/>
          <w:lang w:eastAsia="ko-KR"/>
        </w:rPr>
      </w:pPr>
      <w:r w:rsidRPr="005D609E">
        <w:rPr>
          <w:rFonts w:eastAsiaTheme="minorEastAsia"/>
          <w:b/>
          <w:i/>
          <w:sz w:val="22"/>
          <w:szCs w:val="22"/>
          <w:lang w:eastAsia="ko-KR"/>
        </w:rPr>
        <w:t>Alt. 1: A responding SL UE can utilize a COT shared by a COT initiating UE when the responding SL UE is a target receiver of the at least COT initiating UE’s PSSCH data transmission in the COT.</w:t>
      </w:r>
    </w:p>
    <w:p w:rsidR="009F5852" w:rsidRPr="005D609E" w:rsidRDefault="009F5852" w:rsidP="009F5852">
      <w:pPr>
        <w:pStyle w:val="a5"/>
        <w:numPr>
          <w:ilvl w:val="1"/>
          <w:numId w:val="39"/>
        </w:numPr>
        <w:ind w:leftChars="0"/>
        <w:rPr>
          <w:rFonts w:eastAsiaTheme="minorEastAsia"/>
          <w:b/>
          <w:i/>
          <w:sz w:val="22"/>
          <w:szCs w:val="22"/>
          <w:lang w:eastAsia="ko-KR"/>
        </w:rPr>
      </w:pPr>
      <w:r w:rsidRPr="005D609E">
        <w:rPr>
          <w:rFonts w:eastAsiaTheme="minorEastAsia"/>
          <w:b/>
          <w:i/>
          <w:sz w:val="22"/>
          <w:szCs w:val="22"/>
          <w:lang w:eastAsia="ko-KR"/>
        </w:rPr>
        <w:t>When the responding UE uses the shared COT for its transmission has an equal or smaller CAPC value than the CAPC value indicated in a shared COT information</w:t>
      </w:r>
    </w:p>
    <w:p w:rsidR="009F5852" w:rsidRPr="005D609E" w:rsidRDefault="009F5852" w:rsidP="009F5852">
      <w:pPr>
        <w:pStyle w:val="a5"/>
        <w:numPr>
          <w:ilvl w:val="1"/>
          <w:numId w:val="39"/>
        </w:numPr>
        <w:ind w:leftChars="0"/>
        <w:rPr>
          <w:rFonts w:eastAsiaTheme="minorEastAsia"/>
          <w:b/>
          <w:i/>
          <w:sz w:val="22"/>
          <w:szCs w:val="22"/>
          <w:lang w:eastAsia="ko-KR"/>
        </w:rPr>
      </w:pPr>
      <w:r w:rsidRPr="005D609E">
        <w:rPr>
          <w:rFonts w:eastAsiaTheme="minorEastAsia"/>
          <w:b/>
          <w:i/>
          <w:sz w:val="22"/>
          <w:szCs w:val="22"/>
          <w:lang w:eastAsia="ko-KR"/>
        </w:rPr>
        <w:t>FFS any additional conditions</w:t>
      </w:r>
    </w:p>
    <w:p w:rsidR="00CA3DD7" w:rsidRPr="00726811" w:rsidRDefault="00CA3DD7" w:rsidP="00CA3DD7">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15</w:t>
      </w:r>
      <w:r w:rsidRPr="00726811">
        <w:rPr>
          <w:rFonts w:eastAsiaTheme="minorEastAsia"/>
          <w:b/>
          <w:i/>
          <w:sz w:val="22"/>
          <w:szCs w:val="22"/>
          <w:lang w:eastAsia="ko-KR"/>
        </w:rPr>
        <w:t xml:space="preserve">: RAN1 </w:t>
      </w:r>
      <w:r>
        <w:rPr>
          <w:rFonts w:eastAsiaTheme="minorEastAsia"/>
          <w:b/>
          <w:i/>
          <w:sz w:val="22"/>
          <w:szCs w:val="22"/>
          <w:lang w:eastAsia="ko-KR"/>
        </w:rPr>
        <w:t>de</w:t>
      </w:r>
      <w:r w:rsidRPr="00726811">
        <w:rPr>
          <w:rFonts w:eastAsiaTheme="minorEastAsia"/>
          <w:b/>
          <w:i/>
          <w:sz w:val="22"/>
          <w:szCs w:val="22"/>
          <w:lang w:eastAsia="ko-KR"/>
        </w:rPr>
        <w:t xml:space="preserve">prioritizes </w:t>
      </w:r>
      <w:r>
        <w:rPr>
          <w:rFonts w:eastAsiaTheme="minorEastAsia"/>
          <w:b/>
          <w:i/>
          <w:sz w:val="22"/>
          <w:szCs w:val="22"/>
          <w:lang w:eastAsia="ko-KR"/>
        </w:rPr>
        <w:t xml:space="preserve">applying Type 2A channel access procedure without channel occupancy </w:t>
      </w:r>
      <w:r w:rsidRPr="00726811">
        <w:rPr>
          <w:rFonts w:eastAsiaTheme="minorEastAsia"/>
          <w:b/>
          <w:i/>
          <w:sz w:val="22"/>
          <w:szCs w:val="22"/>
          <w:lang w:eastAsia="ko-KR"/>
        </w:rPr>
        <w:t xml:space="preserve">for </w:t>
      </w:r>
      <w:r>
        <w:rPr>
          <w:rFonts w:eastAsiaTheme="minorEastAsia"/>
          <w:b/>
          <w:i/>
          <w:sz w:val="22"/>
          <w:szCs w:val="22"/>
          <w:lang w:eastAsia="ko-KR"/>
        </w:rPr>
        <w:t>PSFCH</w:t>
      </w:r>
      <w:r w:rsidRPr="00726811">
        <w:rPr>
          <w:rFonts w:eastAsiaTheme="minorEastAsia"/>
          <w:b/>
          <w:i/>
          <w:sz w:val="22"/>
          <w:szCs w:val="22"/>
          <w:lang w:eastAsia="ko-KR"/>
        </w:rPr>
        <w:t xml:space="preserve"> transmission(s). </w:t>
      </w:r>
    </w:p>
    <w:p w:rsidR="00FF7E62" w:rsidRDefault="00FF7E62" w:rsidP="00FF7E62">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16</w:t>
      </w:r>
      <w:r w:rsidRPr="00726811">
        <w:rPr>
          <w:rFonts w:eastAsiaTheme="minorEastAsia"/>
          <w:b/>
          <w:i/>
          <w:sz w:val="22"/>
          <w:szCs w:val="22"/>
          <w:lang w:eastAsia="ko-KR"/>
        </w:rPr>
        <w:t xml:space="preserve">: </w:t>
      </w:r>
      <w:r>
        <w:rPr>
          <w:rFonts w:eastAsiaTheme="minorEastAsia"/>
          <w:b/>
          <w:i/>
          <w:sz w:val="22"/>
          <w:szCs w:val="22"/>
          <w:lang w:eastAsia="ko-KR"/>
        </w:rPr>
        <w:t xml:space="preserve">For PSFCH transmissions using COT, the channel access type is determined based on the minimum time gap among PSFCH transmission(s) within the RB set. </w:t>
      </w:r>
    </w:p>
    <w:p w:rsidR="00FE76F4" w:rsidRDefault="00FE76F4" w:rsidP="00FE76F4">
      <w:pPr>
        <w:ind w:left="0" w:firstLine="0"/>
        <w:rPr>
          <w:rFonts w:eastAsiaTheme="minorEastAsia"/>
          <w:b/>
          <w:i/>
          <w:sz w:val="22"/>
          <w:szCs w:val="22"/>
          <w:lang w:eastAsia="ko-KR"/>
        </w:rPr>
      </w:pPr>
      <w:r w:rsidRPr="00726811">
        <w:rPr>
          <w:rFonts w:eastAsiaTheme="minorEastAsia"/>
          <w:b/>
          <w:i/>
          <w:sz w:val="22"/>
          <w:szCs w:val="22"/>
          <w:lang w:eastAsia="ko-KR"/>
        </w:rPr>
        <w:lastRenderedPageBreak/>
        <w:t>Proposal</w:t>
      </w:r>
      <w:r>
        <w:rPr>
          <w:rFonts w:eastAsiaTheme="minorEastAsia"/>
          <w:b/>
          <w:i/>
          <w:sz w:val="22"/>
          <w:szCs w:val="22"/>
          <w:lang w:eastAsia="ko-KR"/>
        </w:rPr>
        <w:t xml:space="preserve"> 17</w:t>
      </w:r>
      <w:r w:rsidRPr="00726811">
        <w:rPr>
          <w:rFonts w:eastAsiaTheme="minorEastAsia"/>
          <w:b/>
          <w:i/>
          <w:sz w:val="22"/>
          <w:szCs w:val="22"/>
          <w:lang w:eastAsia="ko-KR"/>
        </w:rPr>
        <w:t xml:space="preserve">: </w:t>
      </w:r>
      <w:r>
        <w:rPr>
          <w:rFonts w:eastAsiaTheme="minorEastAsia"/>
          <w:b/>
          <w:i/>
          <w:sz w:val="22"/>
          <w:szCs w:val="22"/>
          <w:lang w:eastAsia="ko-KR"/>
        </w:rPr>
        <w:t>For PSCCH/PSSCH transmission, multiple CPE starting positions mechanism is fall-backed to a single CPE starting position mechanism at least for following cases:</w:t>
      </w:r>
    </w:p>
    <w:p w:rsidR="00FE76F4" w:rsidRDefault="00FE76F4" w:rsidP="00FE76F4">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O</w:t>
      </w:r>
      <w:r>
        <w:rPr>
          <w:rFonts w:eastAsiaTheme="minorEastAsia" w:hint="eastAsia"/>
          <w:b/>
          <w:i/>
          <w:sz w:val="22"/>
          <w:szCs w:val="22"/>
          <w:lang w:eastAsia="ko-KR"/>
        </w:rPr>
        <w:t>ther UE</w:t>
      </w:r>
      <w:r>
        <w:rPr>
          <w:rFonts w:eastAsiaTheme="minorEastAsia"/>
          <w:b/>
          <w:i/>
          <w:sz w:val="22"/>
          <w:szCs w:val="22"/>
          <w:lang w:eastAsia="ko-KR"/>
        </w:rPr>
        <w:t>’s reserved resource(s) is detected in a slot where UE’s PSCCH/PSSCH is transmitted during its resource (re-)evaluation or pre-emption checking</w:t>
      </w:r>
    </w:p>
    <w:p w:rsidR="00FE76F4" w:rsidRDefault="00FE76F4" w:rsidP="00FE76F4">
      <w:pPr>
        <w:pStyle w:val="a5"/>
        <w:numPr>
          <w:ilvl w:val="1"/>
          <w:numId w:val="39"/>
        </w:numPr>
        <w:ind w:leftChars="0"/>
        <w:rPr>
          <w:rFonts w:eastAsiaTheme="minorEastAsia"/>
          <w:b/>
          <w:i/>
          <w:sz w:val="22"/>
          <w:szCs w:val="22"/>
          <w:lang w:eastAsia="ko-KR"/>
        </w:rPr>
      </w:pPr>
      <w:r>
        <w:rPr>
          <w:rFonts w:eastAsiaTheme="minorEastAsia"/>
          <w:b/>
          <w:i/>
          <w:sz w:val="22"/>
          <w:szCs w:val="22"/>
          <w:lang w:eastAsia="ko-KR"/>
        </w:rPr>
        <w:t>FFS: Details on other UE’s reserved resource(s) with respect to RSRP measurement and SL priority</w:t>
      </w:r>
    </w:p>
    <w:p w:rsidR="00FE76F4" w:rsidRPr="00726811" w:rsidRDefault="00FE76F4" w:rsidP="00FE76F4">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Whether default CPE starting position or CPE starting position of the reserved resource is used</w:t>
      </w:r>
    </w:p>
    <w:p w:rsidR="007D62CC" w:rsidRDefault="007D62CC" w:rsidP="007D62CC">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18</w:t>
      </w:r>
      <w:r w:rsidRPr="00726811">
        <w:rPr>
          <w:rFonts w:eastAsiaTheme="minorEastAsia"/>
          <w:b/>
          <w:i/>
          <w:sz w:val="22"/>
          <w:szCs w:val="22"/>
          <w:lang w:eastAsia="ko-KR"/>
        </w:rPr>
        <w:t xml:space="preserve">: </w:t>
      </w:r>
      <w:r>
        <w:rPr>
          <w:rFonts w:eastAsiaTheme="minorEastAsia"/>
          <w:b/>
          <w:i/>
          <w:sz w:val="22"/>
          <w:szCs w:val="22"/>
          <w:lang w:eastAsia="ko-KR"/>
        </w:rPr>
        <w:t xml:space="preserve">For PSCCH/PSSCH transmission, among more than one (pre)configured CPE starting positions, the CPE starting position associated with index 0 is used as the default CPE starting position. </w:t>
      </w:r>
    </w:p>
    <w:p w:rsidR="007D62CC" w:rsidRDefault="007D62CC" w:rsidP="007D62CC">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19</w:t>
      </w:r>
      <w:r w:rsidRPr="00726811">
        <w:rPr>
          <w:rFonts w:eastAsiaTheme="minorEastAsia"/>
          <w:b/>
          <w:i/>
          <w:sz w:val="22"/>
          <w:szCs w:val="22"/>
          <w:lang w:eastAsia="ko-KR"/>
        </w:rPr>
        <w:t xml:space="preserve">: </w:t>
      </w:r>
      <w:r>
        <w:rPr>
          <w:rFonts w:eastAsiaTheme="minorEastAsia"/>
          <w:b/>
          <w:i/>
          <w:sz w:val="22"/>
          <w:szCs w:val="22"/>
          <w:lang w:eastAsia="ko-KR"/>
        </w:rPr>
        <w:t xml:space="preserve">On </w:t>
      </w:r>
      <w:r w:rsidRPr="001D7762">
        <w:rPr>
          <w:rFonts w:eastAsiaTheme="minorEastAsia"/>
          <w:b/>
          <w:i/>
          <w:sz w:val="22"/>
          <w:szCs w:val="22"/>
          <w:lang w:eastAsia="ko-KR"/>
        </w:rPr>
        <w:t xml:space="preserve">criteria for selecting one of the multiple CPE starting positions </w:t>
      </w:r>
      <w:r>
        <w:rPr>
          <w:rFonts w:eastAsiaTheme="minorEastAsia"/>
          <w:b/>
          <w:i/>
          <w:sz w:val="22"/>
          <w:szCs w:val="22"/>
          <w:lang w:eastAsia="ko-KR"/>
        </w:rPr>
        <w:t>for PSCCH/PSSCH transmission, UE randomly selects one of the (pre)configured CPE starting positions.</w:t>
      </w:r>
    </w:p>
    <w:p w:rsidR="007D62CC" w:rsidRPr="00726811" w:rsidRDefault="007D62CC" w:rsidP="007D62CC">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FFS: Granularity of the (pre)configuration (e.g., per resource pool or per CAPC or per SL priority)</w:t>
      </w:r>
    </w:p>
    <w:p w:rsidR="00271009" w:rsidRDefault="00271009" w:rsidP="00271009">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20</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Pr>
          <w:rFonts w:eastAsiaTheme="minorEastAsia"/>
          <w:b/>
          <w:i/>
          <w:sz w:val="22"/>
          <w:lang w:eastAsia="ko-KR"/>
        </w:rPr>
        <w:t>.</w:t>
      </w:r>
    </w:p>
    <w:p w:rsidR="00742C4E" w:rsidRPr="0002555B" w:rsidRDefault="00742C4E" w:rsidP="00742C4E">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21</w:t>
      </w:r>
      <w:r w:rsidRPr="0002555B">
        <w:rPr>
          <w:rFonts w:eastAsiaTheme="minorEastAsia" w:hint="eastAsia"/>
          <w:b/>
          <w:i/>
          <w:sz w:val="22"/>
          <w:szCs w:val="22"/>
          <w:lang w:eastAsia="ko-KR"/>
        </w:rPr>
        <w:t xml:space="preserve">: UE </w:t>
      </w:r>
      <w:r>
        <w:rPr>
          <w:rFonts w:eastAsiaTheme="minorEastAsia" w:hint="eastAsia"/>
          <w:b/>
          <w:i/>
          <w:sz w:val="22"/>
          <w:szCs w:val="22"/>
          <w:lang w:eastAsia="ko-KR"/>
        </w:rPr>
        <w:t xml:space="preserve">is </w:t>
      </w:r>
      <w:r>
        <w:rPr>
          <w:rFonts w:eastAsiaTheme="minorEastAsia"/>
          <w:b/>
          <w:i/>
          <w:sz w:val="22"/>
          <w:szCs w:val="22"/>
          <w:lang w:eastAsia="ko-KR"/>
        </w:rPr>
        <w:t xml:space="preserve">not required to </w:t>
      </w:r>
      <w:r w:rsidRPr="0002555B">
        <w:rPr>
          <w:rFonts w:eastAsiaTheme="minorEastAsia"/>
          <w:b/>
          <w:i/>
          <w:sz w:val="22"/>
          <w:szCs w:val="22"/>
          <w:lang w:eastAsia="ko-KR"/>
        </w:rPr>
        <w:t xml:space="preserve">attempt to access channel </w:t>
      </w:r>
      <w:r>
        <w:rPr>
          <w:rFonts w:eastAsiaTheme="minorEastAsia"/>
          <w:b/>
          <w:i/>
          <w:sz w:val="22"/>
          <w:szCs w:val="22"/>
          <w:lang w:eastAsia="ko-KR"/>
        </w:rPr>
        <w:t>according to Type 1 SL channel access procedure before</w:t>
      </w:r>
      <w:r w:rsidRPr="0002555B">
        <w:rPr>
          <w:rFonts w:eastAsiaTheme="minorEastAsia"/>
          <w:b/>
          <w:i/>
          <w:sz w:val="22"/>
          <w:szCs w:val="22"/>
          <w:lang w:eastAsia="ko-KR"/>
        </w:rPr>
        <w:t xml:space="preserve">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742C4E" w:rsidRPr="00CC199C" w:rsidRDefault="00742C4E" w:rsidP="00742C4E">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22</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742C4E" w:rsidRPr="00CC199C" w:rsidRDefault="00742C4E" w:rsidP="00742C4E">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742C4E" w:rsidRPr="00CC199C" w:rsidRDefault="00742C4E" w:rsidP="00742C4E">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742C4E" w:rsidRPr="00CC199C" w:rsidRDefault="00742C4E" w:rsidP="00742C4E">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742C4E" w:rsidRDefault="00742C4E" w:rsidP="00742C4E">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23</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742C4E" w:rsidRPr="00FF559E" w:rsidRDefault="00742C4E" w:rsidP="00742C4E">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24</w:t>
      </w:r>
      <w:r w:rsidRPr="00FF559E">
        <w:rPr>
          <w:rFonts w:eastAsiaTheme="minorEastAsia"/>
          <w:b/>
          <w:i/>
          <w:sz w:val="22"/>
          <w:szCs w:val="22"/>
          <w:lang w:eastAsia="ko-KR"/>
        </w:rPr>
        <w:t xml:space="preserve">: For the case when a resource pool consists of more than one RB sets, </w:t>
      </w:r>
    </w:p>
    <w:p w:rsidR="00742C4E" w:rsidRPr="00FF559E" w:rsidRDefault="00742C4E" w:rsidP="00742C4E">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742C4E" w:rsidRPr="00FF559E" w:rsidRDefault="00742C4E" w:rsidP="00742C4E">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742C4E" w:rsidRPr="00FF559E" w:rsidRDefault="00742C4E" w:rsidP="00742C4E">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lastRenderedPageBreak/>
        <w:t xml:space="preserve">e.g., before selecting transmission resources, UE can selects RB set(s) for PSSCH transmission. </w:t>
      </w:r>
    </w:p>
    <w:p w:rsidR="000A2A50" w:rsidRPr="00F873B0" w:rsidRDefault="000A2A50" w:rsidP="000A2A5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25</w:t>
      </w:r>
      <w:r w:rsidRPr="00F873B0">
        <w:rPr>
          <w:rFonts w:eastAsiaTheme="minorEastAsia"/>
          <w:b/>
          <w:i/>
          <w:sz w:val="22"/>
          <w:szCs w:val="22"/>
          <w:lang w:eastAsia="ko-KR"/>
        </w:rPr>
        <w:t>: In Rel-1</w:t>
      </w:r>
      <w:r>
        <w:rPr>
          <w:rFonts w:eastAsiaTheme="minorEastAsia"/>
          <w:b/>
          <w:i/>
          <w:sz w:val="22"/>
          <w:szCs w:val="22"/>
          <w:lang w:eastAsia="ko-KR"/>
        </w:rPr>
        <w:t>8</w:t>
      </w:r>
      <w:r w:rsidRPr="00F873B0">
        <w:rPr>
          <w:rFonts w:eastAsiaTheme="minorEastAsia"/>
          <w:b/>
          <w:i/>
          <w:sz w:val="22"/>
          <w:szCs w:val="22"/>
          <w:lang w:eastAsia="ko-KR"/>
        </w:rPr>
        <w:t xml:space="preserve">, </w:t>
      </w:r>
      <w:r>
        <w:rPr>
          <w:rFonts w:eastAsiaTheme="minorEastAsia"/>
          <w:b/>
          <w:i/>
          <w:sz w:val="22"/>
          <w:szCs w:val="22"/>
          <w:lang w:eastAsia="ko-KR"/>
        </w:rPr>
        <w:t xml:space="preserve">it </w:t>
      </w:r>
      <w:r w:rsidRPr="00F873B0">
        <w:rPr>
          <w:rFonts w:eastAsiaTheme="minorEastAsia"/>
          <w:b/>
          <w:i/>
          <w:sz w:val="22"/>
          <w:szCs w:val="22"/>
          <w:lang w:eastAsia="ko-KR"/>
        </w:rPr>
        <w:t>is not supported</w:t>
      </w:r>
      <w:r>
        <w:rPr>
          <w:rFonts w:eastAsiaTheme="minorEastAsia"/>
          <w:b/>
          <w:i/>
          <w:sz w:val="22"/>
          <w:szCs w:val="22"/>
          <w:lang w:eastAsia="ko-KR"/>
        </w:rPr>
        <w:t xml:space="preserve"> that a UE reports COT sharing information to gNB for SL</w:t>
      </w:r>
      <w:r w:rsidRPr="00F873B0">
        <w:rPr>
          <w:rFonts w:eastAsiaTheme="minorEastAsia"/>
          <w:b/>
          <w:i/>
          <w:sz w:val="22"/>
          <w:szCs w:val="22"/>
          <w:lang w:eastAsia="ko-KR"/>
        </w:rPr>
        <w:t xml:space="preserve">. </w:t>
      </w:r>
    </w:p>
    <w:p w:rsidR="000A2A50" w:rsidRPr="00FF127A" w:rsidRDefault="000A2A50" w:rsidP="000A2A50">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26</w:t>
      </w:r>
      <w:r w:rsidRPr="00FF127A">
        <w:rPr>
          <w:rFonts w:eastAsiaTheme="minorEastAsia"/>
          <w:b/>
          <w:i/>
          <w:sz w:val="22"/>
          <w:szCs w:val="22"/>
          <w:lang w:eastAsia="ko-KR"/>
        </w:rPr>
        <w:t>: For SL Mode 1 operation on unlicensed spectrum, down-select one of followings:</w:t>
      </w:r>
    </w:p>
    <w:p w:rsidR="000A2A50" w:rsidRPr="00FF127A" w:rsidRDefault="000A2A50" w:rsidP="000A2A50">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0A2A50" w:rsidRPr="00FF127A" w:rsidRDefault="000A2A50" w:rsidP="000A2A50">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0C52F2" w:rsidRPr="00FF127A" w:rsidRDefault="000C52F2" w:rsidP="000C52F2">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 xml:space="preserve">27: When </w:t>
      </w:r>
      <w:r w:rsidRPr="005B38E2">
        <w:rPr>
          <w:rFonts w:eastAsiaTheme="minorEastAsia"/>
          <w:b/>
          <w:i/>
          <w:sz w:val="22"/>
          <w:szCs w:val="22"/>
          <w:lang w:eastAsia="ko-KR"/>
        </w:rPr>
        <w:t>SL LBT failure is notified by PHY due to an intended SL transmission,</w:t>
      </w:r>
      <w:r>
        <w:rPr>
          <w:rFonts w:eastAsiaTheme="minorEastAsia"/>
          <w:b/>
          <w:i/>
          <w:sz w:val="22"/>
          <w:szCs w:val="22"/>
          <w:lang w:eastAsia="ko-KR"/>
        </w:rPr>
        <w:t xml:space="preserve"> </w:t>
      </w:r>
      <w:r w:rsidRPr="005B38E2">
        <w:rPr>
          <w:rFonts w:eastAsiaTheme="minorEastAsia"/>
          <w:b/>
          <w:i/>
          <w:sz w:val="22"/>
          <w:szCs w:val="22"/>
          <w:lang w:eastAsia="ko-KR"/>
        </w:rPr>
        <w:t>the granularity</w:t>
      </w:r>
      <w:r>
        <w:rPr>
          <w:rFonts w:eastAsiaTheme="minorEastAsia"/>
          <w:b/>
          <w:i/>
          <w:sz w:val="22"/>
          <w:szCs w:val="22"/>
          <w:lang w:eastAsia="ko-KR"/>
        </w:rPr>
        <w:t xml:space="preserve"> of LBT failure from PHY to MAC is at least per RB set. </w:t>
      </w:r>
    </w:p>
    <w:p w:rsidR="000C52F2" w:rsidRPr="000A2A50" w:rsidRDefault="000C52F2"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bookmarkStart w:id="5" w:name="_GoBack"/>
      <w:bookmarkEnd w:id="5"/>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7757DE">
        <w:rPr>
          <w:szCs w:val="22"/>
          <w:lang w:eastAsia="ko-KR"/>
        </w:rPr>
        <w:t>1</w:t>
      </w:r>
      <w:r w:rsidR="00F072B6">
        <w:rPr>
          <w:szCs w:val="22"/>
          <w:lang w:eastAsia="ko-KR"/>
        </w:rPr>
        <w:t>.</w:t>
      </w:r>
    </w:p>
    <w:p w:rsidR="00442994" w:rsidRDefault="00442994" w:rsidP="0006024C">
      <w:pPr>
        <w:pStyle w:val="LGTdoc"/>
        <w:spacing w:before="100" w:beforeAutospacing="1" w:after="180" w:afterAutospacing="1"/>
        <w:ind w:left="0" w:firstLine="0"/>
        <w:rPr>
          <w:szCs w:val="22"/>
          <w:lang w:eastAsia="ko-KR"/>
        </w:rPr>
      </w:pPr>
      <w:r>
        <w:rPr>
          <w:szCs w:val="22"/>
          <w:lang w:eastAsia="ko-KR"/>
        </w:rPr>
        <w:t>[</w:t>
      </w:r>
      <w:r w:rsidR="001E39A9">
        <w:rPr>
          <w:szCs w:val="22"/>
          <w:lang w:eastAsia="ko-KR"/>
        </w:rPr>
        <w:t>2</w:t>
      </w:r>
      <w:r>
        <w:rPr>
          <w:szCs w:val="22"/>
          <w:lang w:eastAsia="ko-KR"/>
        </w:rPr>
        <w:t>] ETSI EN 301 893, “5 GHz WAS/RLAN; Harmonised Standard for access to radio spectrum”.</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6512F" w:rsidRDefault="0056512F" w:rsidP="001E39A9">
      <w:pPr>
        <w:pStyle w:val="LGTdoc"/>
        <w:spacing w:before="100" w:beforeAutospacing="1" w:after="180" w:afterAutospacing="1"/>
        <w:ind w:left="0" w:firstLine="0"/>
        <w:rPr>
          <w:szCs w:val="22"/>
          <w:lang w:eastAsia="ko-KR"/>
        </w:rPr>
      </w:pPr>
      <w:r>
        <w:rPr>
          <w:szCs w:val="22"/>
          <w:lang w:eastAsia="ko-KR"/>
        </w:rPr>
        <w:t>[4] RP-221798, “</w:t>
      </w:r>
      <w:r w:rsidRPr="0056512F">
        <w:rPr>
          <w:szCs w:val="22"/>
          <w:lang w:eastAsia="ko-KR"/>
        </w:rPr>
        <w:t>WID revision: NR sidelink evolution</w:t>
      </w:r>
      <w:r>
        <w:rPr>
          <w:szCs w:val="22"/>
          <w:lang w:eastAsia="ko-KR"/>
        </w:rPr>
        <w:t xml:space="preserve">,” OPPO. </w:t>
      </w:r>
    </w:p>
    <w:p w:rsidR="00382A22" w:rsidRDefault="00382A22" w:rsidP="001E39A9">
      <w:pPr>
        <w:pStyle w:val="LGTdoc"/>
        <w:spacing w:before="100" w:beforeAutospacing="1" w:after="180" w:afterAutospacing="1"/>
        <w:ind w:left="0" w:firstLine="0"/>
        <w:rPr>
          <w:szCs w:val="22"/>
          <w:lang w:eastAsia="ko-KR"/>
        </w:rPr>
      </w:pPr>
      <w:r>
        <w:rPr>
          <w:szCs w:val="22"/>
          <w:lang w:eastAsia="ko-KR"/>
        </w:rPr>
        <w:t>[5] R1-2210805, “</w:t>
      </w:r>
      <w:r w:rsidRPr="00382A22">
        <w:rPr>
          <w:szCs w:val="22"/>
          <w:lang w:eastAsia="ko-KR"/>
        </w:rPr>
        <w:t>LS on SL LBT failure indication and consistent SL LBT failure</w:t>
      </w:r>
      <w:r>
        <w:rPr>
          <w:szCs w:val="22"/>
          <w:lang w:eastAsia="ko-KR"/>
        </w:rPr>
        <w:t>,” RAN2</w:t>
      </w:r>
    </w:p>
    <w:sectPr w:rsidR="00382A22"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DBE" w:rsidRDefault="00A87DBE" w:rsidP="00F91B52">
      <w:pPr>
        <w:spacing w:before="0" w:after="0" w:line="240" w:lineRule="auto"/>
      </w:pPr>
      <w:r>
        <w:separator/>
      </w:r>
    </w:p>
  </w:endnote>
  <w:endnote w:type="continuationSeparator" w:id="0">
    <w:p w:rsidR="00A87DBE" w:rsidRDefault="00A87DB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DBE" w:rsidRDefault="00A87DBE" w:rsidP="00F91B52">
      <w:pPr>
        <w:spacing w:before="0" w:after="0" w:line="240" w:lineRule="auto"/>
      </w:pPr>
      <w:r>
        <w:separator/>
      </w:r>
    </w:p>
  </w:footnote>
  <w:footnote w:type="continuationSeparator" w:id="0">
    <w:p w:rsidR="00A87DBE" w:rsidRDefault="00A87DBE"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nsid w:val="4EC22755"/>
    <w:multiLevelType w:val="hybridMultilevel"/>
    <w:tmpl w:val="C8749A32"/>
    <w:lvl w:ilvl="0" w:tplc="0C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9"/>
  </w:num>
  <w:num w:numId="2">
    <w:abstractNumId w:val="35"/>
  </w:num>
  <w:num w:numId="3">
    <w:abstractNumId w:val="10"/>
  </w:num>
  <w:num w:numId="4">
    <w:abstractNumId w:val="17"/>
  </w:num>
  <w:num w:numId="5">
    <w:abstractNumId w:val="0"/>
  </w:num>
  <w:num w:numId="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16"/>
  </w:num>
  <w:num w:numId="9">
    <w:abstractNumId w:val="41"/>
  </w:num>
  <w:num w:numId="10">
    <w:abstractNumId w:val="28"/>
  </w:num>
  <w:num w:numId="11">
    <w:abstractNumId w:val="23"/>
  </w:num>
  <w:num w:numId="12">
    <w:abstractNumId w:val="9"/>
  </w:num>
  <w:num w:numId="13">
    <w:abstractNumId w:val="34"/>
  </w:num>
  <w:num w:numId="14">
    <w:abstractNumId w:val="15"/>
  </w:num>
  <w:num w:numId="15">
    <w:abstractNumId w:val="29"/>
  </w:num>
  <w:num w:numId="16">
    <w:abstractNumId w:val="20"/>
  </w:num>
  <w:num w:numId="17">
    <w:abstractNumId w:val="7"/>
  </w:num>
  <w:num w:numId="18">
    <w:abstractNumId w:val="6"/>
  </w:num>
  <w:num w:numId="19">
    <w:abstractNumId w:val="8"/>
  </w:num>
  <w:num w:numId="20">
    <w:abstractNumId w:val="42"/>
  </w:num>
  <w:num w:numId="21">
    <w:abstractNumId w:val="31"/>
  </w:num>
  <w:num w:numId="22">
    <w:abstractNumId w:val="25"/>
  </w:num>
  <w:num w:numId="23">
    <w:abstractNumId w:val="38"/>
  </w:num>
  <w:num w:numId="24">
    <w:abstractNumId w:val="37"/>
  </w:num>
  <w:num w:numId="25">
    <w:abstractNumId w:val="21"/>
  </w:num>
  <w:num w:numId="26">
    <w:abstractNumId w:val="24"/>
  </w:num>
  <w:num w:numId="27">
    <w:abstractNumId w:val="13"/>
  </w:num>
  <w:num w:numId="28">
    <w:abstractNumId w:val="14"/>
  </w:num>
  <w:num w:numId="29">
    <w:abstractNumId w:val="22"/>
  </w:num>
  <w:num w:numId="30">
    <w:abstractNumId w:val="13"/>
  </w:num>
  <w:num w:numId="31">
    <w:abstractNumId w:val="36"/>
  </w:num>
  <w:num w:numId="32">
    <w:abstractNumId w:val="32"/>
  </w:num>
  <w:num w:numId="33">
    <w:abstractNumId w:val="43"/>
  </w:num>
  <w:num w:numId="34">
    <w:abstractNumId w:val="44"/>
  </w:num>
  <w:num w:numId="35">
    <w:abstractNumId w:val="18"/>
  </w:num>
  <w:num w:numId="36">
    <w:abstractNumId w:val="33"/>
  </w:num>
  <w:num w:numId="37">
    <w:abstractNumId w:val="1"/>
  </w:num>
  <w:num w:numId="38">
    <w:abstractNumId w:val="19"/>
  </w:num>
  <w:num w:numId="39">
    <w:abstractNumId w:val="30"/>
  </w:num>
  <w:num w:numId="40">
    <w:abstractNumId w:val="12"/>
  </w:num>
  <w:num w:numId="41">
    <w:abstractNumId w:val="11"/>
  </w:num>
  <w:num w:numId="42">
    <w:abstractNumId w:val="45"/>
  </w:num>
  <w:num w:numId="43">
    <w:abstractNumId w:val="3"/>
  </w:num>
  <w:num w:numId="44">
    <w:abstractNumId w:val="5"/>
  </w:num>
  <w:num w:numId="45">
    <w:abstractNumId w:val="26"/>
  </w:num>
  <w:num w:numId="46">
    <w:abstractNumId w:val="27"/>
  </w:num>
  <w:num w:numId="47">
    <w:abstractNumId w:val="2"/>
  </w:num>
  <w:num w:numId="4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30482"/>
    <w:rsid w:val="00030783"/>
    <w:rsid w:val="00031417"/>
    <w:rsid w:val="00032282"/>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534B"/>
    <w:rsid w:val="000B5B96"/>
    <w:rsid w:val="000B5FD2"/>
    <w:rsid w:val="000B7811"/>
    <w:rsid w:val="000C234E"/>
    <w:rsid w:val="000C2EBB"/>
    <w:rsid w:val="000C4F86"/>
    <w:rsid w:val="000C52F2"/>
    <w:rsid w:val="000C56BB"/>
    <w:rsid w:val="000C63C0"/>
    <w:rsid w:val="000C7A40"/>
    <w:rsid w:val="000D03F3"/>
    <w:rsid w:val="000D14D7"/>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C08"/>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07CCC"/>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2B62"/>
    <w:rsid w:val="001335E4"/>
    <w:rsid w:val="00135D52"/>
    <w:rsid w:val="001371A4"/>
    <w:rsid w:val="00140F31"/>
    <w:rsid w:val="00141650"/>
    <w:rsid w:val="00143A4E"/>
    <w:rsid w:val="00143CB4"/>
    <w:rsid w:val="00144112"/>
    <w:rsid w:val="00144BC8"/>
    <w:rsid w:val="00145B68"/>
    <w:rsid w:val="0014701A"/>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4DEF"/>
    <w:rsid w:val="00195CF0"/>
    <w:rsid w:val="00196AA5"/>
    <w:rsid w:val="001974EB"/>
    <w:rsid w:val="001A09C0"/>
    <w:rsid w:val="001A2657"/>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D4F"/>
    <w:rsid w:val="001D5372"/>
    <w:rsid w:val="001D64F1"/>
    <w:rsid w:val="001D7357"/>
    <w:rsid w:val="001D7762"/>
    <w:rsid w:val="001E238C"/>
    <w:rsid w:val="001E39A9"/>
    <w:rsid w:val="001E3E3B"/>
    <w:rsid w:val="001E4162"/>
    <w:rsid w:val="001E7231"/>
    <w:rsid w:val="001E771E"/>
    <w:rsid w:val="001E7BEF"/>
    <w:rsid w:val="001F0F93"/>
    <w:rsid w:val="001F1FC1"/>
    <w:rsid w:val="001F2420"/>
    <w:rsid w:val="001F2F66"/>
    <w:rsid w:val="001F3280"/>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7D04"/>
    <w:rsid w:val="002211A5"/>
    <w:rsid w:val="00222308"/>
    <w:rsid w:val="00222838"/>
    <w:rsid w:val="00223B63"/>
    <w:rsid w:val="002246FD"/>
    <w:rsid w:val="00224A18"/>
    <w:rsid w:val="00224BE1"/>
    <w:rsid w:val="00225274"/>
    <w:rsid w:val="00225EAE"/>
    <w:rsid w:val="002300F0"/>
    <w:rsid w:val="00230453"/>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6567"/>
    <w:rsid w:val="00257C91"/>
    <w:rsid w:val="00260AE4"/>
    <w:rsid w:val="00260D70"/>
    <w:rsid w:val="002612A3"/>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DD0"/>
    <w:rsid w:val="002E0D9C"/>
    <w:rsid w:val="002E25A1"/>
    <w:rsid w:val="002E2CB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413E"/>
    <w:rsid w:val="003044D2"/>
    <w:rsid w:val="003047F6"/>
    <w:rsid w:val="00304BCC"/>
    <w:rsid w:val="003063BB"/>
    <w:rsid w:val="003063C4"/>
    <w:rsid w:val="0030791C"/>
    <w:rsid w:val="00307C31"/>
    <w:rsid w:val="0031109F"/>
    <w:rsid w:val="00311137"/>
    <w:rsid w:val="00313A62"/>
    <w:rsid w:val="00314CD6"/>
    <w:rsid w:val="00314E28"/>
    <w:rsid w:val="00317A48"/>
    <w:rsid w:val="00317F6C"/>
    <w:rsid w:val="003206CD"/>
    <w:rsid w:val="003207A0"/>
    <w:rsid w:val="00320CE2"/>
    <w:rsid w:val="00320ED4"/>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E45"/>
    <w:rsid w:val="003B4D64"/>
    <w:rsid w:val="003B51B7"/>
    <w:rsid w:val="003B6A04"/>
    <w:rsid w:val="003B7087"/>
    <w:rsid w:val="003B72BD"/>
    <w:rsid w:val="003B76A1"/>
    <w:rsid w:val="003C02DF"/>
    <w:rsid w:val="003C0E75"/>
    <w:rsid w:val="003C1056"/>
    <w:rsid w:val="003C20AA"/>
    <w:rsid w:val="003C36CC"/>
    <w:rsid w:val="003C4472"/>
    <w:rsid w:val="003C4A76"/>
    <w:rsid w:val="003C569D"/>
    <w:rsid w:val="003C60CD"/>
    <w:rsid w:val="003C6B81"/>
    <w:rsid w:val="003C6D44"/>
    <w:rsid w:val="003C7863"/>
    <w:rsid w:val="003D0533"/>
    <w:rsid w:val="003D25EA"/>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2A7A"/>
    <w:rsid w:val="00403D61"/>
    <w:rsid w:val="00404B5C"/>
    <w:rsid w:val="0040515B"/>
    <w:rsid w:val="00405ACE"/>
    <w:rsid w:val="004068BC"/>
    <w:rsid w:val="00406C8F"/>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42FB"/>
    <w:rsid w:val="00434BB5"/>
    <w:rsid w:val="004406A3"/>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C46"/>
    <w:rsid w:val="0049163C"/>
    <w:rsid w:val="004924B6"/>
    <w:rsid w:val="00493990"/>
    <w:rsid w:val="004939A1"/>
    <w:rsid w:val="00493FD7"/>
    <w:rsid w:val="00494A13"/>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3820"/>
    <w:rsid w:val="005445A5"/>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D"/>
    <w:rsid w:val="00571B47"/>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F29"/>
    <w:rsid w:val="005F7DDC"/>
    <w:rsid w:val="0060478B"/>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4CF4"/>
    <w:rsid w:val="006B6AC5"/>
    <w:rsid w:val="006B6CBF"/>
    <w:rsid w:val="006B7003"/>
    <w:rsid w:val="006C068A"/>
    <w:rsid w:val="006C086B"/>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C5F"/>
    <w:rsid w:val="006F2822"/>
    <w:rsid w:val="006F34A1"/>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DFE"/>
    <w:rsid w:val="007860D2"/>
    <w:rsid w:val="00786872"/>
    <w:rsid w:val="007870A2"/>
    <w:rsid w:val="007871CC"/>
    <w:rsid w:val="00787640"/>
    <w:rsid w:val="0079140B"/>
    <w:rsid w:val="00791D4A"/>
    <w:rsid w:val="00793510"/>
    <w:rsid w:val="007935FC"/>
    <w:rsid w:val="00793B9C"/>
    <w:rsid w:val="0079565F"/>
    <w:rsid w:val="007959D0"/>
    <w:rsid w:val="00795BFD"/>
    <w:rsid w:val="00795EC0"/>
    <w:rsid w:val="0079711E"/>
    <w:rsid w:val="00797281"/>
    <w:rsid w:val="00797285"/>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7969"/>
    <w:rsid w:val="008501A6"/>
    <w:rsid w:val="0085200A"/>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81837"/>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18D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40722"/>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08B8"/>
    <w:rsid w:val="00991CCE"/>
    <w:rsid w:val="00992608"/>
    <w:rsid w:val="0099477E"/>
    <w:rsid w:val="00995057"/>
    <w:rsid w:val="00997A7B"/>
    <w:rsid w:val="009A0126"/>
    <w:rsid w:val="009A07A0"/>
    <w:rsid w:val="009A122C"/>
    <w:rsid w:val="009A21BD"/>
    <w:rsid w:val="009A3F58"/>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C0715"/>
    <w:rsid w:val="00AC1087"/>
    <w:rsid w:val="00AC14F4"/>
    <w:rsid w:val="00AC1FAE"/>
    <w:rsid w:val="00AC2314"/>
    <w:rsid w:val="00AC5124"/>
    <w:rsid w:val="00AC5758"/>
    <w:rsid w:val="00AC5A08"/>
    <w:rsid w:val="00AC5E08"/>
    <w:rsid w:val="00AC662F"/>
    <w:rsid w:val="00AD0CD5"/>
    <w:rsid w:val="00AD0FB5"/>
    <w:rsid w:val="00AD1187"/>
    <w:rsid w:val="00AD126C"/>
    <w:rsid w:val="00AD168D"/>
    <w:rsid w:val="00AD1A6C"/>
    <w:rsid w:val="00AD3664"/>
    <w:rsid w:val="00AD4E41"/>
    <w:rsid w:val="00AD616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DE1"/>
    <w:rsid w:val="00C243AA"/>
    <w:rsid w:val="00C27404"/>
    <w:rsid w:val="00C30F14"/>
    <w:rsid w:val="00C33C54"/>
    <w:rsid w:val="00C343B9"/>
    <w:rsid w:val="00C3533D"/>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55C5"/>
    <w:rsid w:val="00C95BD1"/>
    <w:rsid w:val="00C95E4C"/>
    <w:rsid w:val="00C95FA1"/>
    <w:rsid w:val="00C960FB"/>
    <w:rsid w:val="00C96B13"/>
    <w:rsid w:val="00CA2E47"/>
    <w:rsid w:val="00CA347A"/>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A09"/>
    <w:rsid w:val="00D74900"/>
    <w:rsid w:val="00D74BCD"/>
    <w:rsid w:val="00D76186"/>
    <w:rsid w:val="00D77B29"/>
    <w:rsid w:val="00D80319"/>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8C0"/>
    <w:rsid w:val="00E12294"/>
    <w:rsid w:val="00E13BD1"/>
    <w:rsid w:val="00E1718D"/>
    <w:rsid w:val="00E2038D"/>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EB1"/>
    <w:rsid w:val="00E845D4"/>
    <w:rsid w:val="00E87880"/>
    <w:rsid w:val="00E87CDD"/>
    <w:rsid w:val="00E91816"/>
    <w:rsid w:val="00E92BBB"/>
    <w:rsid w:val="00E93C49"/>
    <w:rsid w:val="00E95A1E"/>
    <w:rsid w:val="00E96484"/>
    <w:rsid w:val="00E966E1"/>
    <w:rsid w:val="00E96D01"/>
    <w:rsid w:val="00E97452"/>
    <w:rsid w:val="00EA0B74"/>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04C"/>
    <w:rsid w:val="00EC4B70"/>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C9E"/>
    <w:rsid w:val="00EE2FF6"/>
    <w:rsid w:val="00EE33F4"/>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4133"/>
    <w:rsid w:val="00F252CC"/>
    <w:rsid w:val="00F252D1"/>
    <w:rsid w:val="00F25EDB"/>
    <w:rsid w:val="00F26121"/>
    <w:rsid w:val="00F26730"/>
    <w:rsid w:val="00F267AB"/>
    <w:rsid w:val="00F2723C"/>
    <w:rsid w:val="00F30230"/>
    <w:rsid w:val="00F30DA3"/>
    <w:rsid w:val="00F30E43"/>
    <w:rsid w:val="00F32CFD"/>
    <w:rsid w:val="00F3333A"/>
    <w:rsid w:val="00F33C4E"/>
    <w:rsid w:val="00F34B43"/>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B52"/>
    <w:rsid w:val="00F92443"/>
    <w:rsid w:val="00F928ED"/>
    <w:rsid w:val="00F94213"/>
    <w:rsid w:val="00F94F67"/>
    <w:rsid w:val="00F95281"/>
    <w:rsid w:val="00F95C06"/>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2280"/>
    <w:rsid w:val="00FB45FE"/>
    <w:rsid w:val="00FB4B02"/>
    <w:rsid w:val="00FB4B2F"/>
    <w:rsid w:val="00FB4B75"/>
    <w:rsid w:val="00FB4E50"/>
    <w:rsid w:val="00FB5437"/>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82D"/>
    <w:rsid w:val="00FE0C46"/>
    <w:rsid w:val="00FE0C74"/>
    <w:rsid w:val="00FE366C"/>
    <w:rsid w:val="00FE381B"/>
    <w:rsid w:val="00FE4236"/>
    <w:rsid w:val="00FE48A4"/>
    <w:rsid w:val="00FE54EA"/>
    <w:rsid w:val="00FE5CD4"/>
    <w:rsid w:val="00FE67DE"/>
    <w:rsid w:val="00FE6F11"/>
    <w:rsid w:val="00FE76F4"/>
    <w:rsid w:val="00FF127A"/>
    <w:rsid w:val="00FF18D2"/>
    <w:rsid w:val="00FF1CFA"/>
    <w:rsid w:val="00FF20D7"/>
    <w:rsid w:val="00FF23B0"/>
    <w:rsid w:val="00FF32CE"/>
    <w:rsid w:val="00FF3786"/>
    <w:rsid w:val="00FF4005"/>
    <w:rsid w:val="00FF4D43"/>
    <w:rsid w:val="00FF559E"/>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13732</TotalTime>
  <Pages>32</Pages>
  <Words>11925</Words>
  <Characters>67975</Characters>
  <Application>Microsoft Office Word</Application>
  <DocSecurity>0</DocSecurity>
  <Lines>566</Lines>
  <Paragraphs>159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64</cp:revision>
  <dcterms:created xsi:type="dcterms:W3CDTF">2022-11-04T00:26:00Z</dcterms:created>
  <dcterms:modified xsi:type="dcterms:W3CDTF">2023-02-17T07:42:00Z</dcterms:modified>
</cp:coreProperties>
</file>